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59E" w:rsidRDefault="0035659E"/>
    <w:p w:rsidR="0035659E" w:rsidRDefault="0035659E"/>
    <w:p w:rsidR="0035659E" w:rsidRDefault="007D12EA">
      <w:r>
        <w:rPr>
          <w:rFonts w:ascii="Trajan Pro 3" w:hAnsi="Trajan Pro 3"/>
          <w:sz w:val="32"/>
          <w:szCs w:val="24"/>
        </w:rPr>
        <w:t>Chaplain</w:t>
      </w:r>
      <w:r w:rsidR="0035659E">
        <w:rPr>
          <w:rFonts w:ascii="Trajan Pro 3" w:hAnsi="Trajan Pro 3"/>
          <w:sz w:val="32"/>
          <w:szCs w:val="24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2155"/>
        <w:gridCol w:w="7700"/>
      </w:tblGrid>
      <w:tr w:rsidR="002D0E77" w:rsidRPr="00E72553" w:rsidTr="000651F3">
        <w:tc>
          <w:tcPr>
            <w:tcW w:w="9855" w:type="dxa"/>
            <w:gridSpan w:val="2"/>
            <w:tcBorders>
              <w:bottom w:val="single" w:sz="18" w:space="0" w:color="D82832"/>
            </w:tcBorders>
            <w:shd w:val="clear" w:color="auto" w:fill="003975"/>
          </w:tcPr>
          <w:p w:rsidR="00526239" w:rsidRDefault="00526239" w:rsidP="005D200E">
            <w:pPr>
              <w:spacing w:after="0"/>
              <w:rPr>
                <w:sz w:val="16"/>
                <w:szCs w:val="16"/>
              </w:rPr>
            </w:pPr>
          </w:p>
          <w:p w:rsidR="00526239" w:rsidRPr="00C274FA" w:rsidRDefault="00526239" w:rsidP="005D200E">
            <w:pPr>
              <w:spacing w:after="0"/>
              <w:rPr>
                <w:rFonts w:ascii="Trajan Pro 3" w:hAnsi="Trajan Pro 3" w:cs="Arial"/>
                <w:color w:val="FFFFFF"/>
                <w:sz w:val="28"/>
                <w:szCs w:val="20"/>
              </w:rPr>
            </w:pPr>
            <w:r w:rsidRPr="00C274FA">
              <w:rPr>
                <w:rFonts w:ascii="Trajan Pro 3" w:hAnsi="Trajan Pro 3" w:cs="Arial"/>
                <w:color w:val="FFFFFF"/>
                <w:sz w:val="28"/>
                <w:szCs w:val="20"/>
              </w:rPr>
              <w:t>Job Description</w:t>
            </w:r>
          </w:p>
          <w:p w:rsidR="002D0E77" w:rsidRPr="00E72553" w:rsidRDefault="002D0E77" w:rsidP="000651F3">
            <w:pPr>
              <w:spacing w:after="0"/>
              <w:rPr>
                <w:rFonts w:ascii="Gill Sans MT" w:hAnsi="Gill Sans MT" w:cs="Arial"/>
                <w:b/>
                <w:sz w:val="20"/>
                <w:szCs w:val="20"/>
              </w:rPr>
            </w:pPr>
          </w:p>
        </w:tc>
      </w:tr>
      <w:tr w:rsidR="000651F3" w:rsidRPr="00E72553" w:rsidTr="00C274FA">
        <w:tc>
          <w:tcPr>
            <w:tcW w:w="9855" w:type="dxa"/>
            <w:gridSpan w:val="2"/>
            <w:tcBorders>
              <w:top w:val="single" w:sz="18" w:space="0" w:color="D82832"/>
              <w:bottom w:val="single" w:sz="4" w:space="0" w:color="auto"/>
            </w:tcBorders>
            <w:shd w:val="clear" w:color="auto" w:fill="D9E2F3"/>
          </w:tcPr>
          <w:p w:rsidR="000651F3" w:rsidRPr="00C274FA" w:rsidRDefault="000651F3" w:rsidP="000651F3">
            <w:pPr>
              <w:spacing w:after="0"/>
              <w:rPr>
                <w:rFonts w:ascii="Gill Sans MT" w:hAnsi="Gill Sans MT" w:cs="Arial"/>
                <w:color w:val="0D0D0D"/>
                <w:szCs w:val="20"/>
              </w:rPr>
            </w:pPr>
            <w:r w:rsidRPr="00C274FA">
              <w:rPr>
                <w:rFonts w:ascii="Gill Sans MT" w:hAnsi="Gill Sans MT" w:cs="Arial"/>
                <w:color w:val="0D0D0D"/>
                <w:szCs w:val="20"/>
              </w:rPr>
              <w:t>The Trust is committed to safeguarding and promoting the welfare of children and young people and expects all staff and volunteers to share this commitment.</w:t>
            </w:r>
          </w:p>
          <w:p w:rsidR="000651F3" w:rsidRDefault="000651F3" w:rsidP="005D200E">
            <w:pPr>
              <w:spacing w:after="0"/>
              <w:rPr>
                <w:sz w:val="16"/>
                <w:szCs w:val="16"/>
              </w:rPr>
            </w:pPr>
          </w:p>
        </w:tc>
      </w:tr>
      <w:tr w:rsidR="002D0E77" w:rsidRPr="00E72553" w:rsidTr="00F9756D">
        <w:tc>
          <w:tcPr>
            <w:tcW w:w="2155" w:type="dxa"/>
            <w:tcBorders>
              <w:top w:val="single" w:sz="4" w:space="0" w:color="auto"/>
            </w:tcBorders>
          </w:tcPr>
          <w:p w:rsidR="002D0E77" w:rsidRPr="00E63D10" w:rsidRDefault="002D0E77" w:rsidP="005D200E">
            <w:pPr>
              <w:spacing w:after="0"/>
              <w:rPr>
                <w:rFonts w:ascii="Gill Sans MT" w:hAnsi="Gill Sans MT" w:cs="Arial"/>
                <w:b/>
                <w:sz w:val="20"/>
                <w:szCs w:val="20"/>
              </w:rPr>
            </w:pPr>
          </w:p>
          <w:p w:rsidR="002D0E77" w:rsidRPr="00E63D10" w:rsidRDefault="00526239" w:rsidP="005D200E">
            <w:pPr>
              <w:spacing w:after="0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E63D10">
              <w:rPr>
                <w:rFonts w:ascii="Gill Sans MT" w:hAnsi="Gill Sans MT" w:cs="Arial"/>
                <w:b/>
                <w:sz w:val="20"/>
                <w:szCs w:val="20"/>
              </w:rPr>
              <w:t>Summary of the role</w:t>
            </w:r>
          </w:p>
          <w:p w:rsidR="002D0E77" w:rsidRPr="00E63D10" w:rsidRDefault="002D0E77" w:rsidP="005D200E">
            <w:pPr>
              <w:spacing w:after="0"/>
              <w:rPr>
                <w:rFonts w:ascii="Gill Sans MT" w:hAnsi="Gill Sans MT" w:cs="Arial"/>
                <w:b/>
                <w:sz w:val="20"/>
                <w:szCs w:val="20"/>
              </w:rPr>
            </w:pPr>
          </w:p>
        </w:tc>
        <w:tc>
          <w:tcPr>
            <w:tcW w:w="7700" w:type="dxa"/>
            <w:tcBorders>
              <w:top w:val="single" w:sz="4" w:space="0" w:color="auto"/>
            </w:tcBorders>
          </w:tcPr>
          <w:p w:rsidR="00671CAF" w:rsidRDefault="00671CAF" w:rsidP="00F9756D">
            <w:p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z w:val="20"/>
                <w:szCs w:val="20"/>
              </w:rPr>
              <w:br/>
            </w:r>
            <w:r w:rsidRPr="00E72553">
              <w:rPr>
                <w:rFonts w:ascii="Gill Sans MT" w:hAnsi="Gill Sans MT" w:cs="Arial"/>
                <w:b/>
                <w:bCs/>
                <w:sz w:val="20"/>
                <w:szCs w:val="20"/>
              </w:rPr>
              <w:t>Job Title:</w:t>
            </w:r>
            <w:r w:rsidRPr="00E72553">
              <w:rPr>
                <w:rFonts w:ascii="Gill Sans MT" w:hAnsi="Gill Sans MT" w:cs="Arial"/>
                <w:sz w:val="20"/>
                <w:szCs w:val="20"/>
              </w:rPr>
              <w:tab/>
            </w:r>
            <w:r w:rsidRPr="00E72553">
              <w:rPr>
                <w:rFonts w:ascii="Gill Sans MT" w:hAnsi="Gill Sans MT" w:cs="Arial"/>
                <w:sz w:val="20"/>
                <w:szCs w:val="20"/>
              </w:rPr>
              <w:tab/>
            </w:r>
            <w:bookmarkStart w:id="0" w:name="OLE_LINK1"/>
            <w:r w:rsidRPr="00E72553">
              <w:rPr>
                <w:rFonts w:ascii="Gill Sans MT" w:hAnsi="Gill Sans MT" w:cs="Arial"/>
                <w:sz w:val="20"/>
                <w:szCs w:val="20"/>
              </w:rPr>
              <w:tab/>
            </w:r>
            <w:bookmarkEnd w:id="0"/>
            <w:r w:rsidR="007D12EA">
              <w:rPr>
                <w:rFonts w:ascii="Gill Sans MT" w:hAnsi="Gill Sans MT" w:cs="Arial"/>
                <w:sz w:val="20"/>
                <w:szCs w:val="20"/>
              </w:rPr>
              <w:t>Chaplain</w:t>
            </w:r>
          </w:p>
          <w:p w:rsidR="00671CAF" w:rsidRPr="00E72553" w:rsidRDefault="00671CAF" w:rsidP="00671CAF">
            <w:pPr>
              <w:rPr>
                <w:rFonts w:ascii="Gill Sans MT" w:hAnsi="Gill Sans MT" w:cs="Arial"/>
                <w:bCs/>
                <w:sz w:val="20"/>
                <w:szCs w:val="20"/>
              </w:rPr>
            </w:pPr>
            <w:r w:rsidRPr="00E72553">
              <w:rPr>
                <w:rFonts w:ascii="Gill Sans MT" w:hAnsi="Gill Sans MT" w:cs="Arial"/>
                <w:b/>
                <w:bCs/>
                <w:sz w:val="20"/>
                <w:szCs w:val="20"/>
              </w:rPr>
              <w:t>Location:</w:t>
            </w:r>
            <w:r w:rsidRPr="00E72553">
              <w:rPr>
                <w:rFonts w:ascii="Gill Sans MT" w:hAnsi="Gill Sans MT" w:cs="Arial"/>
                <w:b/>
                <w:bCs/>
                <w:sz w:val="20"/>
                <w:szCs w:val="20"/>
              </w:rPr>
              <w:tab/>
            </w:r>
            <w:r w:rsidRPr="00E72553">
              <w:rPr>
                <w:rFonts w:ascii="Gill Sans MT" w:hAnsi="Gill Sans MT" w:cs="Arial"/>
                <w:b/>
                <w:bCs/>
                <w:sz w:val="20"/>
                <w:szCs w:val="20"/>
              </w:rPr>
              <w:tab/>
            </w:r>
            <w:r w:rsidRPr="00E72553">
              <w:rPr>
                <w:rFonts w:ascii="Gill Sans MT" w:hAnsi="Gill Sans MT" w:cs="Arial"/>
                <w:b/>
                <w:bCs/>
                <w:sz w:val="20"/>
                <w:szCs w:val="20"/>
              </w:rPr>
              <w:tab/>
            </w:r>
            <w:bookmarkStart w:id="1" w:name="_GoBack"/>
            <w:bookmarkEnd w:id="1"/>
            <w:r w:rsidRPr="00E72553">
              <w:rPr>
                <w:rFonts w:ascii="Gill Sans MT" w:hAnsi="Gill Sans MT" w:cs="Arial"/>
                <w:b/>
                <w:bCs/>
                <w:sz w:val="20"/>
                <w:szCs w:val="20"/>
              </w:rPr>
              <w:tab/>
            </w:r>
          </w:p>
          <w:p w:rsidR="00671CAF" w:rsidRPr="00E72553" w:rsidRDefault="00671CAF" w:rsidP="00671CAF">
            <w:pPr>
              <w:ind w:left="2880" w:hanging="2880"/>
              <w:rPr>
                <w:rFonts w:ascii="Gill Sans MT" w:hAnsi="Gill Sans MT" w:cs="Arial"/>
                <w:sz w:val="20"/>
                <w:szCs w:val="20"/>
              </w:rPr>
            </w:pPr>
            <w:r w:rsidRPr="00E72553">
              <w:rPr>
                <w:rFonts w:ascii="Gill Sans MT" w:hAnsi="Gill Sans MT" w:cs="Arial"/>
                <w:b/>
                <w:bCs/>
                <w:sz w:val="20"/>
                <w:szCs w:val="20"/>
              </w:rPr>
              <w:t>Job Purpose:</w:t>
            </w:r>
            <w:r w:rsidRPr="00E72553">
              <w:rPr>
                <w:rFonts w:ascii="Gill Sans MT" w:hAnsi="Gill Sans MT" w:cs="Arial"/>
                <w:b/>
                <w:bCs/>
                <w:sz w:val="20"/>
                <w:szCs w:val="20"/>
              </w:rPr>
              <w:tab/>
            </w:r>
            <w:r w:rsidR="00BE3308">
              <w:rPr>
                <w:rFonts w:ascii="Gill Sans MT" w:hAnsi="Gill Sans MT" w:cs="Arial"/>
                <w:bCs/>
                <w:sz w:val="20"/>
                <w:szCs w:val="20"/>
              </w:rPr>
              <w:t>To lead the spiritual life of the School community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 </w:t>
            </w:r>
          </w:p>
          <w:p w:rsidR="00671CAF" w:rsidRPr="00E72553" w:rsidRDefault="00671CAF" w:rsidP="00671CAF">
            <w:pPr>
              <w:ind w:left="2880" w:hanging="2880"/>
              <w:rPr>
                <w:rFonts w:ascii="Gill Sans MT" w:hAnsi="Gill Sans MT" w:cs="Arial"/>
                <w:sz w:val="20"/>
                <w:szCs w:val="20"/>
              </w:rPr>
            </w:pPr>
            <w:r w:rsidRPr="00E72553">
              <w:rPr>
                <w:rFonts w:ascii="Gill Sans MT" w:hAnsi="Gill Sans MT" w:cs="Arial"/>
                <w:b/>
                <w:sz w:val="20"/>
                <w:szCs w:val="20"/>
              </w:rPr>
              <w:t>Reporting Line:</w:t>
            </w:r>
            <w:r w:rsidRPr="00E72553">
              <w:rPr>
                <w:rFonts w:ascii="Gill Sans MT" w:hAnsi="Gill Sans MT" w:cs="Arial"/>
                <w:sz w:val="20"/>
                <w:szCs w:val="20"/>
              </w:rPr>
              <w:tab/>
            </w:r>
            <w:r w:rsidR="00BE793F">
              <w:rPr>
                <w:rFonts w:ascii="Gill Sans MT" w:hAnsi="Gill Sans MT" w:cs="Arial"/>
                <w:sz w:val="20"/>
                <w:szCs w:val="20"/>
              </w:rPr>
              <w:t>Head Master</w:t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r w:rsidR="00BE793F">
              <w:rPr>
                <w:rFonts w:ascii="Gill Sans MT" w:hAnsi="Gill Sans MT" w:cs="Arial"/>
                <w:sz w:val="20"/>
                <w:szCs w:val="20"/>
              </w:rPr>
              <w:t>/ Vice Master</w:t>
            </w:r>
          </w:p>
          <w:p w:rsidR="00651E9E" w:rsidRDefault="00671CAF" w:rsidP="00BE793F">
            <w:pPr>
              <w:ind w:left="2880" w:hanging="2880"/>
              <w:rPr>
                <w:rFonts w:ascii="Gill Sans MT" w:hAnsi="Gill Sans MT" w:cs="Arial"/>
                <w:bCs/>
                <w:sz w:val="20"/>
                <w:szCs w:val="20"/>
              </w:rPr>
            </w:pPr>
            <w:r w:rsidRPr="00E72553">
              <w:rPr>
                <w:rFonts w:ascii="Gill Sans MT" w:hAnsi="Gill Sans MT" w:cs="Arial"/>
                <w:b/>
                <w:sz w:val="20"/>
                <w:szCs w:val="20"/>
              </w:rPr>
              <w:t>Hours:</w:t>
            </w:r>
            <w:r w:rsidRPr="00E72553">
              <w:rPr>
                <w:rFonts w:ascii="Gill Sans MT" w:hAnsi="Gill Sans MT" w:cs="Arial"/>
                <w:b/>
                <w:sz w:val="20"/>
                <w:szCs w:val="20"/>
              </w:rPr>
              <w:tab/>
            </w:r>
            <w:r w:rsidR="00BE793F" w:rsidRPr="00BE793F">
              <w:rPr>
                <w:rFonts w:ascii="Gill Sans MT" w:hAnsi="Gill Sans MT" w:cs="Arial"/>
                <w:sz w:val="20"/>
                <w:szCs w:val="20"/>
              </w:rPr>
              <w:t>Full time</w:t>
            </w:r>
            <w:r w:rsidR="00BE793F" w:rsidRPr="00BE793F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  <w:r w:rsidR="00D527D5" w:rsidRPr="00BE793F">
              <w:rPr>
                <w:rFonts w:ascii="Gill Sans MT" w:hAnsi="Gill Sans MT" w:cs="Arial"/>
                <w:bCs/>
                <w:sz w:val="20"/>
                <w:szCs w:val="20"/>
              </w:rPr>
              <w:t>but the post-holder will be required to work as necessary to complete the job (subject to the Working Time Regulations 1998).</w:t>
            </w:r>
            <w:r w:rsidR="00D527D5" w:rsidRPr="00E846CF">
              <w:rPr>
                <w:rFonts w:ascii="Gill Sans MT" w:hAnsi="Gill Sans MT" w:cs="Arial"/>
                <w:bCs/>
                <w:sz w:val="20"/>
                <w:szCs w:val="20"/>
              </w:rPr>
              <w:t xml:space="preserve">  </w:t>
            </w:r>
          </w:p>
          <w:p w:rsidR="0023132B" w:rsidRPr="00746EEB" w:rsidRDefault="0023132B" w:rsidP="00BE793F">
            <w:pPr>
              <w:ind w:left="2880" w:hanging="2880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671CAF" w:rsidRPr="00E72553" w:rsidTr="00F9756D">
        <w:tc>
          <w:tcPr>
            <w:tcW w:w="2155" w:type="dxa"/>
            <w:shd w:val="clear" w:color="auto" w:fill="D9E2F3"/>
            <w:vAlign w:val="center"/>
          </w:tcPr>
          <w:p w:rsidR="00671CAF" w:rsidRPr="00E63D10" w:rsidRDefault="00671CAF" w:rsidP="00671CAF">
            <w:pPr>
              <w:spacing w:after="0"/>
              <w:rPr>
                <w:rFonts w:ascii="Gill Sans MT" w:hAnsi="Gill Sans MT" w:cs="Arial"/>
                <w:b/>
                <w:sz w:val="20"/>
                <w:szCs w:val="20"/>
              </w:rPr>
            </w:pPr>
          </w:p>
        </w:tc>
        <w:tc>
          <w:tcPr>
            <w:tcW w:w="7700" w:type="dxa"/>
            <w:tcBorders>
              <w:bottom w:val="single" w:sz="2" w:space="0" w:color="auto"/>
            </w:tcBorders>
            <w:shd w:val="clear" w:color="auto" w:fill="D9E2F3"/>
          </w:tcPr>
          <w:p w:rsidR="00671CAF" w:rsidRPr="00E72553" w:rsidRDefault="00671CAF" w:rsidP="00671CAF">
            <w:pPr>
              <w:spacing w:after="0"/>
              <w:rPr>
                <w:rFonts w:ascii="Gill Sans MT" w:hAnsi="Gill Sans MT" w:cs="Arial"/>
                <w:b/>
                <w:sz w:val="20"/>
                <w:szCs w:val="20"/>
              </w:rPr>
            </w:pPr>
          </w:p>
        </w:tc>
      </w:tr>
      <w:tr w:rsidR="00671CAF" w:rsidRPr="00E72553" w:rsidTr="00F9756D">
        <w:trPr>
          <w:trHeight w:val="2672"/>
        </w:trPr>
        <w:tc>
          <w:tcPr>
            <w:tcW w:w="2155" w:type="dxa"/>
            <w:tcBorders>
              <w:right w:val="single" w:sz="2" w:space="0" w:color="auto"/>
            </w:tcBorders>
          </w:tcPr>
          <w:p w:rsidR="00671CAF" w:rsidRPr="00E63D10" w:rsidRDefault="00671CAF" w:rsidP="00671CAF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E63D10">
              <w:rPr>
                <w:rFonts w:ascii="Gill Sans MT" w:hAnsi="Gill Sans MT" w:cs="Arial"/>
                <w:b/>
                <w:sz w:val="20"/>
                <w:szCs w:val="20"/>
              </w:rPr>
              <w:br/>
              <w:t>Main duties and  responsibilities</w:t>
            </w:r>
          </w:p>
        </w:tc>
        <w:tc>
          <w:tcPr>
            <w:tcW w:w="7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CAF" w:rsidRPr="00522D65" w:rsidRDefault="00671CAF" w:rsidP="00671CAF">
            <w:pPr>
              <w:pStyle w:val="Heading1"/>
              <w:jc w:val="left"/>
              <w:rPr>
                <w:rFonts w:ascii="Gill Sans MT" w:hAnsi="Gill Sans MT"/>
                <w:b/>
                <w:sz w:val="20"/>
                <w:szCs w:val="20"/>
              </w:rPr>
            </w:pPr>
          </w:p>
          <w:p w:rsidR="00F54D77" w:rsidRPr="00522D65" w:rsidRDefault="00F54D77" w:rsidP="00F54D77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  <w:r w:rsidRPr="00522D65">
              <w:rPr>
                <w:rFonts w:ascii="Gill Sans MT" w:hAnsi="Gill Sans MT"/>
                <w:sz w:val="20"/>
                <w:szCs w:val="20"/>
              </w:rPr>
              <w:t xml:space="preserve">This job description does not form part of the contract of employment and may be varied in accordance with the demands of the appointment.  </w:t>
            </w:r>
            <w:r w:rsidR="007D12EA">
              <w:rPr>
                <w:rFonts w:ascii="Gill Sans MT" w:hAnsi="Gill Sans MT"/>
                <w:sz w:val="20"/>
                <w:szCs w:val="20"/>
              </w:rPr>
              <w:t xml:space="preserve">In addition to the main duties and responsibilities of the Chaplaincy role, </w:t>
            </w:r>
            <w:r w:rsidR="00EC1D17">
              <w:rPr>
                <w:rFonts w:ascii="Gill Sans MT" w:hAnsi="Gill Sans MT"/>
                <w:sz w:val="20"/>
                <w:szCs w:val="20"/>
              </w:rPr>
              <w:t xml:space="preserve">it is anticipated that </w:t>
            </w:r>
            <w:r w:rsidR="007D12EA">
              <w:rPr>
                <w:rFonts w:ascii="Gill Sans MT" w:hAnsi="Gill Sans MT"/>
                <w:sz w:val="20"/>
                <w:szCs w:val="20"/>
              </w:rPr>
              <w:t>the successful candidate will teach an academic subject (on a reduce</w:t>
            </w:r>
            <w:r w:rsidR="00FE1B63">
              <w:rPr>
                <w:rFonts w:ascii="Gill Sans MT" w:hAnsi="Gill Sans MT"/>
                <w:sz w:val="20"/>
                <w:szCs w:val="20"/>
              </w:rPr>
              <w:t>d</w:t>
            </w:r>
            <w:r w:rsidR="007D12EA">
              <w:rPr>
                <w:rFonts w:ascii="Gill Sans MT" w:hAnsi="Gill Sans MT"/>
                <w:sz w:val="20"/>
                <w:szCs w:val="20"/>
              </w:rPr>
              <w:t xml:space="preserve"> timetable), preferably to at least GCSE standard.</w:t>
            </w:r>
          </w:p>
          <w:p w:rsidR="00F9756D" w:rsidRPr="00522D65" w:rsidRDefault="00F54D77" w:rsidP="00522D65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  <w:r w:rsidRPr="00522D65">
              <w:rPr>
                <w:rFonts w:ascii="Gill Sans MT" w:hAnsi="Gill Sans MT"/>
                <w:sz w:val="20"/>
                <w:szCs w:val="20"/>
              </w:rPr>
              <w:t xml:space="preserve">The main duties and responsibilities of the </w:t>
            </w:r>
            <w:r w:rsidR="007D12EA">
              <w:rPr>
                <w:rFonts w:ascii="Gill Sans MT" w:hAnsi="Gill Sans MT" w:cs="Arial"/>
                <w:sz w:val="20"/>
                <w:szCs w:val="20"/>
              </w:rPr>
              <w:t>Chaplain</w:t>
            </w:r>
            <w:r w:rsidR="00C414F7" w:rsidRPr="00522D65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r w:rsidRPr="00522D65">
              <w:rPr>
                <w:rFonts w:ascii="Gill Sans MT" w:hAnsi="Gill Sans MT"/>
                <w:sz w:val="20"/>
                <w:szCs w:val="20"/>
              </w:rPr>
              <w:t>are as follows (this list is not exhaustive):</w:t>
            </w:r>
          </w:p>
          <w:p w:rsidR="00421DD0" w:rsidRDefault="007D12EA" w:rsidP="00421DD0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rPr>
                <w:rFonts w:ascii="Gill Sans MT" w:eastAsia="SimSun" w:hAnsi="Gill Sans MT" w:cs="Arial"/>
                <w:sz w:val="20"/>
                <w:lang w:eastAsia="zh-CN"/>
              </w:rPr>
            </w:pPr>
            <w:r>
              <w:rPr>
                <w:rFonts w:ascii="Gill Sans MT" w:eastAsia="SimSun" w:hAnsi="Gill Sans MT" w:cs="Arial"/>
                <w:sz w:val="20"/>
                <w:lang w:eastAsia="zh-CN"/>
              </w:rPr>
              <w:t>Responsibility for the life of the Chapel, including its use by external organisations</w:t>
            </w:r>
          </w:p>
          <w:p w:rsidR="007D12EA" w:rsidRDefault="00901E97" w:rsidP="00421DD0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rPr>
                <w:rFonts w:ascii="Gill Sans MT" w:eastAsia="SimSun" w:hAnsi="Gill Sans MT" w:cs="Arial"/>
                <w:sz w:val="20"/>
                <w:lang w:eastAsia="zh-CN"/>
              </w:rPr>
            </w:pPr>
            <w:r>
              <w:rPr>
                <w:rFonts w:ascii="Gill Sans MT" w:eastAsia="SimSun" w:hAnsi="Gill Sans MT" w:cs="Arial"/>
                <w:sz w:val="20"/>
                <w:lang w:eastAsia="zh-CN"/>
              </w:rPr>
              <w:t>Leading worship at all school Chapel services and assemblies, including celebrations of the Eucharist</w:t>
            </w:r>
          </w:p>
          <w:p w:rsidR="007D12EA" w:rsidRDefault="007D12EA" w:rsidP="00421DD0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rPr>
                <w:rFonts w:ascii="Gill Sans MT" w:eastAsia="SimSun" w:hAnsi="Gill Sans MT" w:cs="Arial"/>
                <w:sz w:val="20"/>
                <w:lang w:eastAsia="zh-CN"/>
              </w:rPr>
            </w:pPr>
            <w:r>
              <w:rPr>
                <w:rFonts w:ascii="Gill Sans MT" w:eastAsia="SimSun" w:hAnsi="Gill Sans MT" w:cs="Arial"/>
                <w:sz w:val="20"/>
                <w:lang w:eastAsia="zh-CN"/>
              </w:rPr>
              <w:t xml:space="preserve">Organisation of all Chapel rotas: external preachers (in </w:t>
            </w:r>
            <w:r w:rsidR="00BE793F">
              <w:rPr>
                <w:rFonts w:ascii="Gill Sans MT" w:eastAsia="SimSun" w:hAnsi="Gill Sans MT" w:cs="Arial"/>
                <w:sz w:val="20"/>
                <w:lang w:eastAsia="zh-CN"/>
              </w:rPr>
              <w:t>conjunction</w:t>
            </w:r>
            <w:r>
              <w:rPr>
                <w:rFonts w:ascii="Gill Sans MT" w:eastAsia="SimSun" w:hAnsi="Gill Sans MT" w:cs="Arial"/>
                <w:sz w:val="20"/>
                <w:lang w:eastAsia="zh-CN"/>
              </w:rPr>
              <w:t xml:space="preserve"> with the Head Master), internal assemblies, readings </w:t>
            </w:r>
            <w:r w:rsidR="00BE793F">
              <w:rPr>
                <w:rFonts w:ascii="Gill Sans MT" w:eastAsia="SimSun" w:hAnsi="Gill Sans MT" w:cs="Arial"/>
                <w:sz w:val="20"/>
                <w:lang w:eastAsia="zh-CN"/>
              </w:rPr>
              <w:t>etc.</w:t>
            </w:r>
          </w:p>
          <w:p w:rsidR="007D12EA" w:rsidRDefault="007D12EA" w:rsidP="00421DD0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rPr>
                <w:rFonts w:ascii="Gill Sans MT" w:eastAsia="SimSun" w:hAnsi="Gill Sans MT" w:cs="Arial"/>
                <w:sz w:val="20"/>
                <w:lang w:eastAsia="zh-CN"/>
              </w:rPr>
            </w:pPr>
            <w:r>
              <w:rPr>
                <w:rFonts w:ascii="Gill Sans MT" w:eastAsia="SimSun" w:hAnsi="Gill Sans MT" w:cs="Arial"/>
                <w:sz w:val="20"/>
                <w:lang w:eastAsia="zh-CN"/>
              </w:rPr>
              <w:t>Working with the Chapel Warden and the Director of Music to ensure the efficient running of all aspects of Chapel life</w:t>
            </w:r>
          </w:p>
          <w:p w:rsidR="007D12EA" w:rsidRDefault="007D12EA" w:rsidP="00421DD0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rPr>
                <w:rFonts w:ascii="Gill Sans MT" w:eastAsia="SimSun" w:hAnsi="Gill Sans MT" w:cs="Arial"/>
                <w:sz w:val="20"/>
                <w:lang w:eastAsia="zh-CN"/>
              </w:rPr>
            </w:pPr>
            <w:r>
              <w:rPr>
                <w:rFonts w:ascii="Gill Sans MT" w:eastAsia="SimSun" w:hAnsi="Gill Sans MT" w:cs="Arial"/>
                <w:sz w:val="20"/>
                <w:lang w:eastAsia="zh-CN"/>
              </w:rPr>
              <w:t>Annual preparation for all baptism and confirmation candidates</w:t>
            </w:r>
          </w:p>
          <w:p w:rsidR="007D12EA" w:rsidRDefault="007D12EA" w:rsidP="00421DD0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rPr>
                <w:rFonts w:ascii="Gill Sans MT" w:eastAsia="SimSun" w:hAnsi="Gill Sans MT" w:cs="Arial"/>
                <w:sz w:val="20"/>
                <w:lang w:eastAsia="zh-CN"/>
              </w:rPr>
            </w:pPr>
            <w:r>
              <w:rPr>
                <w:rFonts w:ascii="Gill Sans MT" w:eastAsia="SimSun" w:hAnsi="Gill Sans MT" w:cs="Arial"/>
                <w:sz w:val="20"/>
                <w:lang w:eastAsia="zh-CN"/>
              </w:rPr>
              <w:t>Oversight of all other Christian activities within the school</w:t>
            </w:r>
          </w:p>
          <w:p w:rsidR="007D12EA" w:rsidRDefault="007D12EA" w:rsidP="00421DD0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rPr>
                <w:rFonts w:ascii="Gill Sans MT" w:eastAsia="SimSun" w:hAnsi="Gill Sans MT" w:cs="Arial"/>
                <w:sz w:val="20"/>
                <w:lang w:eastAsia="zh-CN"/>
              </w:rPr>
            </w:pPr>
            <w:r>
              <w:rPr>
                <w:rFonts w:ascii="Gill Sans MT" w:eastAsia="SimSun" w:hAnsi="Gill Sans MT" w:cs="Arial"/>
                <w:sz w:val="20"/>
                <w:lang w:eastAsia="zh-CN"/>
              </w:rPr>
              <w:t>Supporting the Head Master in the appropriate promotion of Christian values</w:t>
            </w:r>
          </w:p>
          <w:p w:rsidR="00BE3308" w:rsidRDefault="00BE3308" w:rsidP="00421DD0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rPr>
                <w:rFonts w:ascii="Gill Sans MT" w:eastAsia="SimSun" w:hAnsi="Gill Sans MT" w:cs="Arial"/>
                <w:sz w:val="20"/>
                <w:lang w:eastAsia="zh-CN"/>
              </w:rPr>
            </w:pPr>
            <w:r>
              <w:rPr>
                <w:rFonts w:ascii="Gill Sans MT" w:eastAsia="SimSun" w:hAnsi="Gill Sans MT" w:cs="Arial"/>
                <w:sz w:val="20"/>
                <w:lang w:eastAsia="zh-CN"/>
              </w:rPr>
              <w:t>Supporting the needs of pupils and staff of other faiths and those of no faith</w:t>
            </w:r>
          </w:p>
          <w:p w:rsidR="007D12EA" w:rsidRDefault="007D12EA" w:rsidP="00421DD0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rPr>
                <w:rFonts w:ascii="Gill Sans MT" w:eastAsia="SimSun" w:hAnsi="Gill Sans MT" w:cs="Arial"/>
                <w:sz w:val="20"/>
                <w:lang w:eastAsia="zh-CN"/>
              </w:rPr>
            </w:pPr>
            <w:r>
              <w:rPr>
                <w:rFonts w:ascii="Gill Sans MT" w:eastAsia="SimSun" w:hAnsi="Gill Sans MT" w:cs="Arial"/>
                <w:sz w:val="20"/>
                <w:lang w:eastAsia="zh-CN"/>
              </w:rPr>
              <w:t>Visiting all boarding houses on a regular basis</w:t>
            </w:r>
          </w:p>
          <w:p w:rsidR="007D12EA" w:rsidRDefault="007D12EA" w:rsidP="00421DD0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rPr>
                <w:rFonts w:ascii="Gill Sans MT" w:eastAsia="SimSun" w:hAnsi="Gill Sans MT" w:cs="Arial"/>
                <w:sz w:val="20"/>
                <w:lang w:eastAsia="zh-CN"/>
              </w:rPr>
            </w:pPr>
            <w:r>
              <w:rPr>
                <w:rFonts w:ascii="Gill Sans MT" w:eastAsia="SimSun" w:hAnsi="Gill Sans MT" w:cs="Arial"/>
                <w:sz w:val="20"/>
                <w:lang w:eastAsia="zh-CN"/>
              </w:rPr>
              <w:t>Provision of pastoral support as required to all members of the school community</w:t>
            </w:r>
          </w:p>
          <w:p w:rsidR="00BE793F" w:rsidRDefault="00BE793F" w:rsidP="00421DD0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rPr>
                <w:rFonts w:ascii="Gill Sans MT" w:eastAsia="SimSun" w:hAnsi="Gill Sans MT" w:cs="Arial"/>
                <w:sz w:val="20"/>
                <w:lang w:eastAsia="zh-CN"/>
              </w:rPr>
            </w:pPr>
            <w:r>
              <w:rPr>
                <w:rFonts w:ascii="Gill Sans MT" w:eastAsia="SimSun" w:hAnsi="Gill Sans MT" w:cs="Arial"/>
                <w:sz w:val="20"/>
                <w:lang w:eastAsia="zh-CN"/>
              </w:rPr>
              <w:t>Specific support, alongside the School Co</w:t>
            </w:r>
            <w:r w:rsidR="00A727A6">
              <w:rPr>
                <w:rFonts w:ascii="Gill Sans MT" w:eastAsia="SimSun" w:hAnsi="Gill Sans MT" w:cs="Arial"/>
                <w:sz w:val="20"/>
                <w:lang w:eastAsia="zh-CN"/>
              </w:rPr>
              <w:t>unsellor, to any member of the c</w:t>
            </w:r>
            <w:r>
              <w:rPr>
                <w:rFonts w:ascii="Gill Sans MT" w:eastAsia="SimSun" w:hAnsi="Gill Sans MT" w:cs="Arial"/>
                <w:sz w:val="20"/>
                <w:lang w:eastAsia="zh-CN"/>
              </w:rPr>
              <w:t>ommunity, in times of specific need e.g. bereavement, serious illness etc.</w:t>
            </w:r>
          </w:p>
          <w:p w:rsidR="00BE793F" w:rsidRDefault="00BE793F" w:rsidP="00421DD0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rPr>
                <w:rFonts w:ascii="Gill Sans MT" w:eastAsia="SimSun" w:hAnsi="Gill Sans MT" w:cs="Arial"/>
                <w:sz w:val="20"/>
                <w:lang w:eastAsia="zh-CN"/>
              </w:rPr>
            </w:pPr>
            <w:r>
              <w:rPr>
                <w:rFonts w:ascii="Gill Sans MT" w:eastAsia="SimSun" w:hAnsi="Gill Sans MT" w:cs="Arial"/>
                <w:sz w:val="20"/>
                <w:lang w:eastAsia="zh-CN"/>
              </w:rPr>
              <w:t xml:space="preserve">Liaising with the </w:t>
            </w:r>
            <w:r w:rsidR="0023132B">
              <w:rPr>
                <w:rFonts w:ascii="Gill Sans MT" w:eastAsia="SimSun" w:hAnsi="Gill Sans MT" w:cs="Arial"/>
                <w:sz w:val="20"/>
                <w:lang w:eastAsia="zh-CN"/>
              </w:rPr>
              <w:t xml:space="preserve">Head Master, </w:t>
            </w:r>
            <w:r>
              <w:rPr>
                <w:rFonts w:ascii="Gill Sans MT" w:eastAsia="SimSun" w:hAnsi="Gill Sans MT" w:cs="Arial"/>
                <w:sz w:val="20"/>
                <w:lang w:eastAsia="zh-CN"/>
              </w:rPr>
              <w:t>Vice Master and Prep School Headmaster as appropriate on all matters of pastoral care</w:t>
            </w:r>
          </w:p>
          <w:p w:rsidR="0023132B" w:rsidRDefault="0023132B" w:rsidP="0023132B">
            <w:pPr>
              <w:pStyle w:val="ListParagraph"/>
              <w:spacing w:after="160" w:line="259" w:lineRule="auto"/>
              <w:rPr>
                <w:rFonts w:ascii="Gill Sans MT" w:eastAsia="SimSun" w:hAnsi="Gill Sans MT" w:cs="Arial"/>
                <w:sz w:val="20"/>
                <w:lang w:eastAsia="zh-CN"/>
              </w:rPr>
            </w:pPr>
          </w:p>
          <w:p w:rsidR="00BE793F" w:rsidRDefault="00BE793F" w:rsidP="00421DD0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rPr>
                <w:rFonts w:ascii="Gill Sans MT" w:eastAsia="SimSun" w:hAnsi="Gill Sans MT" w:cs="Arial"/>
                <w:sz w:val="20"/>
                <w:lang w:eastAsia="zh-CN"/>
              </w:rPr>
            </w:pPr>
            <w:r>
              <w:rPr>
                <w:rFonts w:ascii="Gill Sans MT" w:eastAsia="SimSun" w:hAnsi="Gill Sans MT" w:cs="Arial"/>
                <w:sz w:val="20"/>
                <w:lang w:eastAsia="zh-CN"/>
              </w:rPr>
              <w:lastRenderedPageBreak/>
              <w:t>Membership of the Pastoral Committee</w:t>
            </w:r>
          </w:p>
          <w:p w:rsidR="00BE793F" w:rsidRDefault="00BE793F" w:rsidP="00421DD0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rPr>
                <w:rFonts w:ascii="Gill Sans MT" w:eastAsia="SimSun" w:hAnsi="Gill Sans MT" w:cs="Arial"/>
                <w:sz w:val="20"/>
                <w:lang w:eastAsia="zh-CN"/>
              </w:rPr>
            </w:pPr>
            <w:r>
              <w:rPr>
                <w:rFonts w:ascii="Gill Sans MT" w:eastAsia="SimSun" w:hAnsi="Gill Sans MT" w:cs="Arial"/>
                <w:sz w:val="20"/>
                <w:lang w:eastAsia="zh-CN"/>
              </w:rPr>
              <w:t>Support, both direct and indirect, for the Citizenship and General Education programmes of the school</w:t>
            </w:r>
          </w:p>
          <w:p w:rsidR="0023132B" w:rsidRDefault="0023132B" w:rsidP="00421DD0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rPr>
                <w:rFonts w:ascii="Gill Sans MT" w:eastAsia="SimSun" w:hAnsi="Gill Sans MT" w:cs="Arial"/>
                <w:sz w:val="20"/>
                <w:lang w:eastAsia="zh-CN"/>
              </w:rPr>
            </w:pPr>
            <w:r>
              <w:rPr>
                <w:rFonts w:ascii="Gill Sans MT" w:eastAsia="SimSun" w:hAnsi="Gill Sans MT" w:cs="Arial"/>
                <w:sz w:val="20"/>
                <w:lang w:eastAsia="zh-CN"/>
              </w:rPr>
              <w:t>Organising or taking part in opportunities for boys and staff to discuss topical ethical, moral or spiritual issues</w:t>
            </w:r>
          </w:p>
          <w:p w:rsidR="0023132B" w:rsidRDefault="0023132B" w:rsidP="00421DD0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rPr>
                <w:rFonts w:ascii="Gill Sans MT" w:eastAsia="SimSun" w:hAnsi="Gill Sans MT" w:cs="Arial"/>
                <w:sz w:val="20"/>
                <w:lang w:eastAsia="zh-CN"/>
              </w:rPr>
            </w:pPr>
            <w:r>
              <w:rPr>
                <w:rFonts w:ascii="Gill Sans MT" w:eastAsia="SimSun" w:hAnsi="Gill Sans MT" w:cs="Arial"/>
                <w:sz w:val="20"/>
                <w:lang w:eastAsia="zh-CN"/>
              </w:rPr>
              <w:t>Developing the spiritual well-being of the school in a wide sense (not just religious)</w:t>
            </w:r>
          </w:p>
          <w:p w:rsidR="00BE793F" w:rsidRDefault="00BE793F" w:rsidP="00421DD0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rPr>
                <w:rFonts w:ascii="Gill Sans MT" w:eastAsia="SimSun" w:hAnsi="Gill Sans MT" w:cs="Arial"/>
                <w:sz w:val="20"/>
                <w:lang w:eastAsia="zh-CN"/>
              </w:rPr>
            </w:pPr>
            <w:r>
              <w:rPr>
                <w:rFonts w:ascii="Gill Sans MT" w:eastAsia="SimSun" w:hAnsi="Gill Sans MT" w:cs="Arial"/>
                <w:sz w:val="20"/>
                <w:lang w:eastAsia="zh-CN"/>
              </w:rPr>
              <w:t>Involvement in appropriate outreach work in the wider community of Bedford</w:t>
            </w:r>
          </w:p>
          <w:p w:rsidR="00BE793F" w:rsidRDefault="0023132B" w:rsidP="00421DD0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rPr>
                <w:rFonts w:ascii="Gill Sans MT" w:eastAsia="SimSun" w:hAnsi="Gill Sans MT" w:cs="Arial"/>
                <w:sz w:val="20"/>
                <w:lang w:eastAsia="zh-CN"/>
              </w:rPr>
            </w:pPr>
            <w:r>
              <w:rPr>
                <w:rFonts w:ascii="Gill Sans MT" w:eastAsia="SimSun" w:hAnsi="Gill Sans MT" w:cs="Arial"/>
                <w:sz w:val="20"/>
                <w:lang w:eastAsia="zh-CN"/>
              </w:rPr>
              <w:t xml:space="preserve">Support, both </w:t>
            </w:r>
            <w:r w:rsidR="00BE793F">
              <w:rPr>
                <w:rFonts w:ascii="Gill Sans MT" w:eastAsia="SimSun" w:hAnsi="Gill Sans MT" w:cs="Arial"/>
                <w:sz w:val="20"/>
                <w:lang w:eastAsia="zh-CN"/>
              </w:rPr>
              <w:t>direct and indirect, for all extra-curricular aspects of school life</w:t>
            </w:r>
          </w:p>
          <w:p w:rsidR="0023132B" w:rsidRDefault="0023132B" w:rsidP="00421DD0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rPr>
                <w:rFonts w:ascii="Gill Sans MT" w:eastAsia="SimSun" w:hAnsi="Gill Sans MT" w:cs="Arial"/>
                <w:sz w:val="20"/>
                <w:lang w:eastAsia="zh-CN"/>
              </w:rPr>
            </w:pPr>
            <w:r>
              <w:rPr>
                <w:rFonts w:ascii="Gill Sans MT" w:eastAsia="SimSun" w:hAnsi="Gill Sans MT" w:cs="Arial"/>
                <w:sz w:val="20"/>
                <w:lang w:eastAsia="zh-CN"/>
              </w:rPr>
              <w:t>Attend all training as required and take responsibility for ongoing personal professional development</w:t>
            </w:r>
          </w:p>
          <w:p w:rsidR="00BE793F" w:rsidRPr="00BE793F" w:rsidRDefault="00BE793F" w:rsidP="00BE793F">
            <w:pPr>
              <w:spacing w:after="160" w:line="259" w:lineRule="auto"/>
              <w:rPr>
                <w:rFonts w:ascii="Gill Sans MT" w:eastAsia="SimSun" w:hAnsi="Gill Sans MT" w:cs="Arial"/>
                <w:sz w:val="20"/>
                <w:lang w:eastAsia="zh-CN"/>
              </w:rPr>
            </w:pPr>
          </w:p>
        </w:tc>
      </w:tr>
    </w:tbl>
    <w:p w:rsidR="00671CAF" w:rsidRDefault="00671CAF" w:rsidP="00671CAF">
      <w:pPr>
        <w:rPr>
          <w:rFonts w:ascii="Gill Sans MT" w:hAnsi="Gill Sans MT" w:cs="Arial"/>
          <w:sz w:val="20"/>
          <w:szCs w:val="20"/>
        </w:rPr>
      </w:pPr>
    </w:p>
    <w:p w:rsidR="00671CAF" w:rsidRPr="00E72553" w:rsidRDefault="00671CAF" w:rsidP="00671CAF">
      <w:pPr>
        <w:rPr>
          <w:rFonts w:ascii="Gill Sans MT" w:hAnsi="Gill Sans MT" w:cs="Arial"/>
          <w:sz w:val="20"/>
          <w:szCs w:val="20"/>
        </w:rPr>
      </w:pPr>
      <w:r w:rsidRPr="00E72553">
        <w:rPr>
          <w:rFonts w:ascii="Gill Sans MT" w:hAnsi="Gill Sans MT" w:cs="Arial"/>
          <w:sz w:val="20"/>
          <w:szCs w:val="20"/>
        </w:rPr>
        <w:t xml:space="preserve">You may also be required to undertake such other comparable duties as the </w:t>
      </w:r>
      <w:r>
        <w:rPr>
          <w:rFonts w:ascii="Gill Sans MT" w:hAnsi="Gill Sans MT" w:cs="Arial"/>
          <w:sz w:val="20"/>
          <w:szCs w:val="20"/>
        </w:rPr>
        <w:t xml:space="preserve">Trust </w:t>
      </w:r>
      <w:r w:rsidRPr="00E72553">
        <w:rPr>
          <w:rFonts w:ascii="Gill Sans MT" w:hAnsi="Gill Sans MT" w:cs="Arial"/>
          <w:sz w:val="20"/>
          <w:szCs w:val="20"/>
        </w:rPr>
        <w:t xml:space="preserve">requires from time to time. </w:t>
      </w:r>
    </w:p>
    <w:p w:rsidR="00526239" w:rsidRDefault="00526239">
      <w:pPr>
        <w:rPr>
          <w:rFonts w:ascii="Arial" w:hAnsi="Arial" w:cs="Arial"/>
          <w:sz w:val="20"/>
          <w:szCs w:val="20"/>
        </w:rPr>
      </w:pPr>
    </w:p>
    <w:p w:rsidR="00526239" w:rsidRPr="00E72553" w:rsidRDefault="00526239" w:rsidP="00526239">
      <w:pPr>
        <w:rPr>
          <w:rFonts w:ascii="Gill Sans MT" w:hAnsi="Gill Sans MT" w:cs="Arial"/>
          <w:sz w:val="20"/>
          <w:szCs w:val="20"/>
        </w:rPr>
      </w:pPr>
      <w:r w:rsidRPr="00E72553">
        <w:rPr>
          <w:rFonts w:ascii="Gill Sans MT" w:hAnsi="Gill Sans MT" w:cs="Arial"/>
          <w:sz w:val="20"/>
          <w:szCs w:val="20"/>
        </w:rPr>
        <w:t xml:space="preserve"> </w:t>
      </w:r>
    </w:p>
    <w:p w:rsidR="002D0E77" w:rsidRPr="00526239" w:rsidRDefault="002D0E77" w:rsidP="00526239">
      <w:pPr>
        <w:rPr>
          <w:rFonts w:ascii="Arial" w:hAnsi="Arial" w:cs="Arial"/>
          <w:sz w:val="20"/>
          <w:szCs w:val="20"/>
        </w:rPr>
        <w:sectPr w:rsidR="002D0E77" w:rsidRPr="00526239" w:rsidSect="00286F7A">
          <w:headerReference w:type="default" r:id="rId8"/>
          <w:footerReference w:type="even" r:id="rId9"/>
          <w:footerReference w:type="default" r:id="rId10"/>
          <w:pgSz w:w="11907" w:h="16840" w:code="9"/>
          <w:pgMar w:top="1008" w:right="720" w:bottom="576" w:left="1008" w:header="706" w:footer="706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550"/>
        <w:gridCol w:w="3832"/>
        <w:gridCol w:w="3086"/>
        <w:gridCol w:w="1644"/>
      </w:tblGrid>
      <w:tr w:rsidR="002D0E77" w:rsidRPr="00411675" w:rsidTr="000651F3">
        <w:tc>
          <w:tcPr>
            <w:tcW w:w="10112" w:type="dxa"/>
            <w:gridSpan w:val="4"/>
            <w:tcBorders>
              <w:bottom w:val="single" w:sz="18" w:space="0" w:color="D82832"/>
              <w:right w:val="single" w:sz="2" w:space="0" w:color="auto"/>
            </w:tcBorders>
            <w:shd w:val="clear" w:color="auto" w:fill="003975"/>
            <w:vAlign w:val="center"/>
          </w:tcPr>
          <w:p w:rsidR="002D0E77" w:rsidRPr="00411675" w:rsidRDefault="002D0E77" w:rsidP="005D200E">
            <w:pPr>
              <w:spacing w:after="0"/>
              <w:rPr>
                <w:rFonts w:ascii="Gill Sans MT" w:hAnsi="Gill Sans MT" w:cs="Arial"/>
                <w:b/>
                <w:sz w:val="20"/>
                <w:szCs w:val="20"/>
              </w:rPr>
            </w:pPr>
          </w:p>
          <w:p w:rsidR="002D0E77" w:rsidRPr="00411675" w:rsidRDefault="002D0E77" w:rsidP="00BE793F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35659E">
              <w:rPr>
                <w:rFonts w:ascii="Trajan Pro 3" w:hAnsi="Trajan Pro 3" w:cs="Arial"/>
                <w:sz w:val="28"/>
                <w:szCs w:val="20"/>
              </w:rPr>
              <w:t>Person Specification</w:t>
            </w:r>
            <w:r w:rsidR="00583C05">
              <w:rPr>
                <w:rFonts w:ascii="Trajan Pro 3" w:hAnsi="Trajan Pro 3" w:cs="Arial"/>
                <w:sz w:val="28"/>
                <w:szCs w:val="20"/>
              </w:rPr>
              <w:t xml:space="preserve"> – </w:t>
            </w:r>
            <w:r w:rsidR="00BE793F">
              <w:rPr>
                <w:rFonts w:ascii="Trajan Pro 3" w:hAnsi="Trajan Pro 3" w:cs="Arial"/>
                <w:sz w:val="28"/>
                <w:szCs w:val="20"/>
              </w:rPr>
              <w:t>Chaplain</w:t>
            </w:r>
          </w:p>
        </w:tc>
      </w:tr>
      <w:tr w:rsidR="000651F3" w:rsidRPr="00411675" w:rsidTr="00C274FA">
        <w:tc>
          <w:tcPr>
            <w:tcW w:w="10112" w:type="dxa"/>
            <w:gridSpan w:val="4"/>
            <w:tcBorders>
              <w:top w:val="single" w:sz="18" w:space="0" w:color="D82832"/>
              <w:bottom w:val="single" w:sz="4" w:space="0" w:color="auto"/>
              <w:right w:val="single" w:sz="2" w:space="0" w:color="auto"/>
            </w:tcBorders>
            <w:shd w:val="clear" w:color="auto" w:fill="D9E2F3"/>
            <w:vAlign w:val="center"/>
          </w:tcPr>
          <w:p w:rsidR="000651F3" w:rsidRPr="000651F3" w:rsidRDefault="000651F3" w:rsidP="000651F3">
            <w:pPr>
              <w:spacing w:after="0"/>
              <w:rPr>
                <w:rFonts w:ascii="Gill Sans MT" w:hAnsi="Gill Sans MT" w:cs="Arial"/>
                <w:szCs w:val="20"/>
              </w:rPr>
            </w:pPr>
            <w:r w:rsidRPr="000651F3">
              <w:rPr>
                <w:rFonts w:ascii="Gill Sans MT" w:hAnsi="Gill Sans MT" w:cs="Arial"/>
                <w:szCs w:val="20"/>
              </w:rPr>
              <w:t>The Trust is committed to safeguarding and promoting the welfare of children and young people and expects all staff and volunteers to share this commitment.</w:t>
            </w:r>
          </w:p>
          <w:p w:rsidR="000651F3" w:rsidRPr="00411675" w:rsidRDefault="000651F3" w:rsidP="005D200E">
            <w:pPr>
              <w:spacing w:after="0"/>
              <w:rPr>
                <w:rFonts w:ascii="Gill Sans MT" w:hAnsi="Gill Sans MT" w:cs="Arial"/>
                <w:b/>
                <w:sz w:val="20"/>
                <w:szCs w:val="20"/>
              </w:rPr>
            </w:pPr>
          </w:p>
        </w:tc>
      </w:tr>
      <w:tr w:rsidR="002D0E77" w:rsidRPr="00411675" w:rsidTr="003964F3">
        <w:trPr>
          <w:trHeight w:val="586"/>
        </w:trPr>
        <w:tc>
          <w:tcPr>
            <w:tcW w:w="1550" w:type="dxa"/>
            <w:tcBorders>
              <w:top w:val="single" w:sz="4" w:space="0" w:color="auto"/>
              <w:right w:val="single" w:sz="2" w:space="0" w:color="auto"/>
            </w:tcBorders>
          </w:tcPr>
          <w:p w:rsidR="002D0E77" w:rsidRPr="00522D65" w:rsidRDefault="002D0E77" w:rsidP="00522D65">
            <w:pPr>
              <w:pStyle w:val="NoSpacing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auto"/>
              <w:right w:val="single" w:sz="2" w:space="0" w:color="auto"/>
            </w:tcBorders>
          </w:tcPr>
          <w:p w:rsidR="002D0E77" w:rsidRDefault="002D0E77" w:rsidP="00421DD0">
            <w:pPr>
              <w:pStyle w:val="NoSpacing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522D65">
              <w:rPr>
                <w:rFonts w:ascii="Gill Sans MT" w:hAnsi="Gill Sans MT"/>
                <w:b/>
                <w:sz w:val="20"/>
                <w:szCs w:val="20"/>
              </w:rPr>
              <w:t>Essential</w:t>
            </w:r>
          </w:p>
          <w:p w:rsidR="00E63D10" w:rsidRPr="00522D65" w:rsidRDefault="00E63D10" w:rsidP="00421DD0">
            <w:pPr>
              <w:pStyle w:val="NoSpacing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</w:p>
          <w:p w:rsidR="002D0E77" w:rsidRPr="00522D65" w:rsidRDefault="002D0E77" w:rsidP="00421DD0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522D65">
              <w:rPr>
                <w:rFonts w:ascii="Gill Sans MT" w:hAnsi="Gill Sans MT"/>
                <w:sz w:val="20"/>
                <w:szCs w:val="20"/>
              </w:rPr>
              <w:t>These are qualities without which the Applicant could not be appointed</w:t>
            </w:r>
          </w:p>
        </w:tc>
        <w:tc>
          <w:tcPr>
            <w:tcW w:w="3086" w:type="dxa"/>
            <w:tcBorders>
              <w:top w:val="single" w:sz="4" w:space="0" w:color="auto"/>
              <w:right w:val="single" w:sz="2" w:space="0" w:color="auto"/>
            </w:tcBorders>
          </w:tcPr>
          <w:p w:rsidR="002D0E77" w:rsidRDefault="002D0E77" w:rsidP="00421DD0">
            <w:pPr>
              <w:pStyle w:val="NoSpacing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522D65">
              <w:rPr>
                <w:rFonts w:ascii="Gill Sans MT" w:hAnsi="Gill Sans MT"/>
                <w:b/>
                <w:sz w:val="20"/>
                <w:szCs w:val="20"/>
              </w:rPr>
              <w:t>Desirable</w:t>
            </w:r>
          </w:p>
          <w:p w:rsidR="00E63D10" w:rsidRPr="00522D65" w:rsidRDefault="00E63D10" w:rsidP="00421DD0">
            <w:pPr>
              <w:pStyle w:val="NoSpacing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</w:p>
          <w:p w:rsidR="002D0E77" w:rsidRPr="00522D65" w:rsidRDefault="002D0E77" w:rsidP="00421DD0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522D65">
              <w:rPr>
                <w:rFonts w:ascii="Gill Sans MT" w:hAnsi="Gill Sans MT"/>
                <w:sz w:val="20"/>
                <w:szCs w:val="20"/>
              </w:rPr>
              <w:t>These are extra qualities which can be used to choose between applicants who meet all of the essential criteria</w:t>
            </w:r>
          </w:p>
        </w:tc>
        <w:tc>
          <w:tcPr>
            <w:tcW w:w="1644" w:type="dxa"/>
            <w:tcBorders>
              <w:top w:val="single" w:sz="4" w:space="0" w:color="auto"/>
              <w:right w:val="single" w:sz="2" w:space="0" w:color="auto"/>
            </w:tcBorders>
          </w:tcPr>
          <w:p w:rsidR="002D0E77" w:rsidRPr="00522D65" w:rsidRDefault="002D0E77" w:rsidP="00421DD0">
            <w:pPr>
              <w:pStyle w:val="NoSpacing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522D65">
              <w:rPr>
                <w:rFonts w:ascii="Gill Sans MT" w:hAnsi="Gill Sans MT"/>
                <w:b/>
                <w:sz w:val="20"/>
                <w:szCs w:val="20"/>
              </w:rPr>
              <w:t xml:space="preserve">Method of </w:t>
            </w:r>
            <w:r w:rsidRPr="00522D65">
              <w:rPr>
                <w:rFonts w:ascii="Gill Sans MT" w:hAnsi="Gill Sans MT"/>
                <w:b/>
                <w:sz w:val="20"/>
                <w:szCs w:val="20"/>
              </w:rPr>
              <w:br/>
              <w:t>assessment</w:t>
            </w:r>
          </w:p>
        </w:tc>
      </w:tr>
      <w:tr w:rsidR="002D0E77" w:rsidRPr="00411675" w:rsidTr="003964F3">
        <w:trPr>
          <w:trHeight w:val="558"/>
        </w:trPr>
        <w:tc>
          <w:tcPr>
            <w:tcW w:w="1550" w:type="dxa"/>
            <w:tcBorders>
              <w:right w:val="single" w:sz="2" w:space="0" w:color="auto"/>
            </w:tcBorders>
          </w:tcPr>
          <w:p w:rsidR="002D0E77" w:rsidRPr="00522D65" w:rsidRDefault="002D0E77" w:rsidP="00522D65">
            <w:pPr>
              <w:pStyle w:val="NoSpacing"/>
              <w:rPr>
                <w:rFonts w:ascii="Gill Sans MT" w:hAnsi="Gill Sans MT"/>
                <w:b/>
                <w:sz w:val="20"/>
                <w:szCs w:val="20"/>
              </w:rPr>
            </w:pPr>
            <w:r w:rsidRPr="00522D65">
              <w:rPr>
                <w:rFonts w:ascii="Gill Sans MT" w:hAnsi="Gill Sans MT"/>
                <w:b/>
                <w:sz w:val="20"/>
                <w:szCs w:val="20"/>
              </w:rPr>
              <w:t>Qualifications</w:t>
            </w:r>
          </w:p>
        </w:tc>
        <w:tc>
          <w:tcPr>
            <w:tcW w:w="3832" w:type="dxa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BE793F" w:rsidRDefault="00BE793F" w:rsidP="00522D65">
            <w:pPr>
              <w:pStyle w:val="NoSpacing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Degree or equivalent qualification</w:t>
            </w:r>
          </w:p>
          <w:p w:rsidR="00CD13D6" w:rsidRDefault="00CD13D6" w:rsidP="00522D65">
            <w:pPr>
              <w:pStyle w:val="NoSpacing"/>
              <w:rPr>
                <w:rFonts w:ascii="Gill Sans MT" w:hAnsi="Gill Sans MT"/>
                <w:sz w:val="20"/>
                <w:szCs w:val="20"/>
              </w:rPr>
            </w:pPr>
          </w:p>
          <w:p w:rsidR="00CD13D6" w:rsidRDefault="00CD13D6" w:rsidP="00522D65">
            <w:pPr>
              <w:pStyle w:val="NoSpacing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Ordained Minister of the Anglican Church</w:t>
            </w:r>
          </w:p>
          <w:p w:rsidR="00F8318A" w:rsidRPr="00522D65" w:rsidRDefault="00F8318A" w:rsidP="0023132B">
            <w:pPr>
              <w:pStyle w:val="NoSpacing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067615" w:rsidRPr="00522D65" w:rsidRDefault="00CD13D6" w:rsidP="00522D65">
            <w:pPr>
              <w:pStyle w:val="NoSpacing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Other qualifications relating to young people (</w:t>
            </w:r>
            <w:proofErr w:type="spellStart"/>
            <w:r>
              <w:rPr>
                <w:rFonts w:ascii="Gill Sans MT" w:hAnsi="Gill Sans MT"/>
                <w:sz w:val="20"/>
                <w:szCs w:val="20"/>
              </w:rPr>
              <w:t>eg</w:t>
            </w:r>
            <w:proofErr w:type="spellEnd"/>
            <w:r>
              <w:rPr>
                <w:rFonts w:ascii="Gill Sans MT" w:hAnsi="Gill Sans MT"/>
                <w:sz w:val="20"/>
                <w:szCs w:val="20"/>
              </w:rPr>
              <w:t xml:space="preserve"> teaching, pastoral etc)</w:t>
            </w:r>
          </w:p>
        </w:tc>
        <w:tc>
          <w:tcPr>
            <w:tcW w:w="1644" w:type="dxa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2D0E77" w:rsidRPr="00522D65" w:rsidRDefault="00067615" w:rsidP="00421DD0">
            <w:pPr>
              <w:pStyle w:val="NoSpacing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r w:rsidRPr="00522D65">
              <w:rPr>
                <w:rFonts w:ascii="Gill Sans MT" w:hAnsi="Gill Sans MT"/>
                <w:i/>
                <w:sz w:val="20"/>
                <w:szCs w:val="20"/>
              </w:rPr>
              <w:t>Certificates</w:t>
            </w:r>
          </w:p>
        </w:tc>
      </w:tr>
      <w:tr w:rsidR="002D0E77" w:rsidRPr="00411675" w:rsidTr="0072101B">
        <w:trPr>
          <w:trHeight w:val="2572"/>
        </w:trPr>
        <w:tc>
          <w:tcPr>
            <w:tcW w:w="1550" w:type="dxa"/>
            <w:tcBorders>
              <w:right w:val="single" w:sz="2" w:space="0" w:color="auto"/>
            </w:tcBorders>
          </w:tcPr>
          <w:p w:rsidR="002D0E77" w:rsidRPr="00522D65" w:rsidRDefault="00CF4D25" w:rsidP="00522D65">
            <w:pPr>
              <w:pStyle w:val="NoSpacing"/>
              <w:rPr>
                <w:rFonts w:ascii="Gill Sans MT" w:hAnsi="Gill Sans MT"/>
                <w:b/>
                <w:sz w:val="20"/>
                <w:szCs w:val="20"/>
              </w:rPr>
            </w:pPr>
            <w:r w:rsidRPr="00522D65">
              <w:rPr>
                <w:rFonts w:ascii="Gill Sans MT" w:hAnsi="Gill Sans MT"/>
                <w:b/>
                <w:sz w:val="20"/>
                <w:szCs w:val="20"/>
              </w:rPr>
              <w:t>Experience</w:t>
            </w:r>
          </w:p>
        </w:tc>
        <w:tc>
          <w:tcPr>
            <w:tcW w:w="3832" w:type="dxa"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23132B" w:rsidRDefault="0023132B" w:rsidP="00522D65">
            <w:pPr>
              <w:pStyle w:val="NoSpacing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Previous experience of leading spiritual worship</w:t>
            </w:r>
          </w:p>
          <w:p w:rsidR="0023132B" w:rsidRDefault="0023132B" w:rsidP="00522D65">
            <w:pPr>
              <w:pStyle w:val="NoSpacing"/>
              <w:rPr>
                <w:rFonts w:ascii="Gill Sans MT" w:hAnsi="Gill Sans MT"/>
                <w:sz w:val="20"/>
                <w:szCs w:val="20"/>
              </w:rPr>
            </w:pPr>
          </w:p>
          <w:p w:rsidR="00522D65" w:rsidRPr="00522D65" w:rsidRDefault="00B22D52" w:rsidP="00522D65">
            <w:pPr>
              <w:pStyle w:val="NoSpacing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Extensive experience of pastoral responsibility</w:t>
            </w:r>
          </w:p>
          <w:p w:rsidR="00522D65" w:rsidRDefault="00522D65" w:rsidP="00522D65">
            <w:pPr>
              <w:pStyle w:val="NoSpacing"/>
              <w:rPr>
                <w:rFonts w:ascii="Gill Sans MT" w:hAnsi="Gill Sans MT"/>
                <w:sz w:val="20"/>
                <w:szCs w:val="20"/>
              </w:rPr>
            </w:pPr>
          </w:p>
          <w:p w:rsidR="003964F3" w:rsidRDefault="003964F3" w:rsidP="00522D65">
            <w:pPr>
              <w:pStyle w:val="NoSpacing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Experience of leading discussion groups or similar</w:t>
            </w:r>
          </w:p>
          <w:p w:rsidR="003964F3" w:rsidRDefault="003964F3" w:rsidP="00522D65">
            <w:pPr>
              <w:pStyle w:val="NoSpacing"/>
              <w:rPr>
                <w:rFonts w:ascii="Gill Sans MT" w:hAnsi="Gill Sans MT"/>
                <w:sz w:val="20"/>
                <w:szCs w:val="20"/>
              </w:rPr>
            </w:pPr>
          </w:p>
          <w:p w:rsidR="0063583C" w:rsidRPr="00522D65" w:rsidRDefault="0023132B" w:rsidP="00522D65">
            <w:pPr>
              <w:pStyle w:val="NoSpacing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E</w:t>
            </w:r>
            <w:r w:rsidR="00B22D52">
              <w:rPr>
                <w:rFonts w:ascii="Gill Sans MT" w:hAnsi="Gill Sans MT"/>
                <w:sz w:val="20"/>
                <w:szCs w:val="20"/>
              </w:rPr>
              <w:t>xperience of working with children of all ages</w:t>
            </w:r>
          </w:p>
        </w:tc>
        <w:tc>
          <w:tcPr>
            <w:tcW w:w="3086" w:type="dxa"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421DD0" w:rsidRPr="00522D65" w:rsidRDefault="00B22D52" w:rsidP="00421DD0">
            <w:pPr>
              <w:pStyle w:val="NoSpacing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Experience</w:t>
            </w:r>
            <w:r w:rsidR="00FE1B63">
              <w:rPr>
                <w:rFonts w:ascii="Gill Sans MT" w:hAnsi="Gill Sans MT"/>
                <w:sz w:val="20"/>
                <w:szCs w:val="20"/>
              </w:rPr>
              <w:t>d</w:t>
            </w:r>
            <w:r>
              <w:rPr>
                <w:rFonts w:ascii="Gill Sans MT" w:hAnsi="Gill Sans MT"/>
                <w:sz w:val="20"/>
                <w:szCs w:val="20"/>
              </w:rPr>
              <w:t xml:space="preserve"> classroom teacher</w:t>
            </w:r>
          </w:p>
          <w:p w:rsidR="00522D65" w:rsidRDefault="00522D65" w:rsidP="00522D65">
            <w:pPr>
              <w:pStyle w:val="NoSpacing"/>
              <w:rPr>
                <w:rFonts w:ascii="Gill Sans MT" w:hAnsi="Gill Sans MT"/>
                <w:sz w:val="20"/>
                <w:szCs w:val="20"/>
              </w:rPr>
            </w:pPr>
          </w:p>
          <w:p w:rsidR="00421DD0" w:rsidRPr="00522D65" w:rsidRDefault="00B22D52" w:rsidP="00421DD0">
            <w:pPr>
              <w:pStyle w:val="NoSpacing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Experience of working within a </w:t>
            </w:r>
            <w:r w:rsidR="003964F3">
              <w:rPr>
                <w:rFonts w:ascii="Gill Sans MT" w:hAnsi="Gill Sans MT"/>
                <w:sz w:val="20"/>
                <w:szCs w:val="20"/>
              </w:rPr>
              <w:t>school environment</w:t>
            </w:r>
          </w:p>
          <w:p w:rsidR="00285836" w:rsidRDefault="00285836" w:rsidP="00522D65">
            <w:pPr>
              <w:pStyle w:val="NoSpacing"/>
              <w:rPr>
                <w:rFonts w:ascii="Gill Sans MT" w:hAnsi="Gill Sans MT"/>
                <w:sz w:val="20"/>
                <w:szCs w:val="20"/>
              </w:rPr>
            </w:pPr>
          </w:p>
          <w:p w:rsidR="00CD13D6" w:rsidRPr="00522D65" w:rsidRDefault="00CD13D6" w:rsidP="00522D65">
            <w:pPr>
              <w:pStyle w:val="NoSpacing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Experience in the needs of boarders</w:t>
            </w:r>
          </w:p>
        </w:tc>
        <w:tc>
          <w:tcPr>
            <w:tcW w:w="1644" w:type="dxa"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067615" w:rsidRPr="00522D65" w:rsidRDefault="00067615" w:rsidP="00421DD0">
            <w:pPr>
              <w:pStyle w:val="NoSpacing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r w:rsidRPr="00522D65">
              <w:rPr>
                <w:rFonts w:ascii="Gill Sans MT" w:hAnsi="Gill Sans MT"/>
                <w:i/>
                <w:sz w:val="20"/>
                <w:szCs w:val="20"/>
              </w:rPr>
              <w:t>Application form and references</w:t>
            </w:r>
          </w:p>
        </w:tc>
      </w:tr>
      <w:tr w:rsidR="004D60C5" w:rsidRPr="00411675" w:rsidTr="003964F3">
        <w:trPr>
          <w:trHeight w:val="1293"/>
        </w:trPr>
        <w:tc>
          <w:tcPr>
            <w:tcW w:w="1550" w:type="dxa"/>
            <w:tcBorders>
              <w:right w:val="single" w:sz="2" w:space="0" w:color="auto"/>
            </w:tcBorders>
          </w:tcPr>
          <w:p w:rsidR="004D60C5" w:rsidRPr="00522D65" w:rsidRDefault="00671CAF" w:rsidP="00522D65">
            <w:pPr>
              <w:pStyle w:val="NoSpacing"/>
              <w:rPr>
                <w:rFonts w:ascii="Gill Sans MT" w:hAnsi="Gill Sans MT"/>
                <w:b/>
                <w:sz w:val="20"/>
                <w:szCs w:val="20"/>
              </w:rPr>
            </w:pPr>
            <w:r w:rsidRPr="00522D65">
              <w:rPr>
                <w:rFonts w:ascii="Gill Sans MT" w:hAnsi="Gill Sans MT"/>
                <w:b/>
                <w:sz w:val="20"/>
                <w:szCs w:val="20"/>
              </w:rPr>
              <w:t>Skills</w:t>
            </w:r>
            <w:r w:rsidR="000226C4" w:rsidRPr="00522D65">
              <w:rPr>
                <w:rFonts w:ascii="Gill Sans MT" w:hAnsi="Gill Sans MT"/>
                <w:b/>
                <w:sz w:val="20"/>
                <w:szCs w:val="20"/>
              </w:rPr>
              <w:t xml:space="preserve"> and Knowledge</w:t>
            </w:r>
          </w:p>
        </w:tc>
        <w:tc>
          <w:tcPr>
            <w:tcW w:w="3832" w:type="dxa"/>
            <w:tcBorders>
              <w:left w:val="single" w:sz="2" w:space="0" w:color="auto"/>
              <w:right w:val="single" w:sz="2" w:space="0" w:color="auto"/>
            </w:tcBorders>
          </w:tcPr>
          <w:p w:rsidR="0023132B" w:rsidRDefault="003964F3" w:rsidP="00522D65">
            <w:pPr>
              <w:pStyle w:val="NoSpacing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Knowledge of current best practice and topical issues</w:t>
            </w:r>
          </w:p>
          <w:p w:rsidR="0023132B" w:rsidRDefault="0023132B" w:rsidP="00522D65">
            <w:pPr>
              <w:pStyle w:val="NoSpacing"/>
              <w:rPr>
                <w:rFonts w:ascii="Gill Sans MT" w:hAnsi="Gill Sans MT"/>
                <w:sz w:val="20"/>
                <w:szCs w:val="20"/>
              </w:rPr>
            </w:pPr>
          </w:p>
          <w:p w:rsidR="00B22D52" w:rsidRPr="00522D65" w:rsidRDefault="00B22D52" w:rsidP="00522D65">
            <w:pPr>
              <w:pStyle w:val="NoSpacing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Capable organiser</w:t>
            </w:r>
            <w:r w:rsidR="003964F3">
              <w:rPr>
                <w:rFonts w:ascii="Gill Sans MT" w:hAnsi="Gill Sans MT"/>
                <w:sz w:val="20"/>
                <w:szCs w:val="20"/>
              </w:rPr>
              <w:t>,</w:t>
            </w:r>
            <w:r>
              <w:rPr>
                <w:rFonts w:ascii="Gill Sans MT" w:hAnsi="Gill Sans MT"/>
                <w:sz w:val="20"/>
                <w:szCs w:val="20"/>
              </w:rPr>
              <w:t xml:space="preserve"> planner and administrator</w:t>
            </w:r>
          </w:p>
        </w:tc>
        <w:tc>
          <w:tcPr>
            <w:tcW w:w="3086" w:type="dxa"/>
            <w:tcBorders>
              <w:left w:val="single" w:sz="2" w:space="0" w:color="auto"/>
              <w:right w:val="single" w:sz="2" w:space="0" w:color="auto"/>
            </w:tcBorders>
          </w:tcPr>
          <w:p w:rsidR="004F5A12" w:rsidRPr="00522D65" w:rsidRDefault="004F5A12" w:rsidP="003964F3">
            <w:pPr>
              <w:pStyle w:val="NoSpacing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644" w:type="dxa"/>
            <w:tcBorders>
              <w:left w:val="single" w:sz="2" w:space="0" w:color="auto"/>
              <w:right w:val="single" w:sz="2" w:space="0" w:color="auto"/>
            </w:tcBorders>
          </w:tcPr>
          <w:p w:rsidR="004D60C5" w:rsidRPr="00522D65" w:rsidRDefault="00671CAF" w:rsidP="00421DD0">
            <w:pPr>
              <w:pStyle w:val="NoSpacing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r w:rsidRPr="00522D65">
              <w:rPr>
                <w:rFonts w:ascii="Gill Sans MT" w:hAnsi="Gill Sans MT"/>
                <w:i/>
                <w:sz w:val="20"/>
                <w:szCs w:val="20"/>
              </w:rPr>
              <w:t>Application form</w:t>
            </w:r>
            <w:r w:rsidR="000226C4" w:rsidRPr="00522D65">
              <w:rPr>
                <w:rFonts w:ascii="Gill Sans MT" w:hAnsi="Gill Sans MT"/>
                <w:i/>
                <w:sz w:val="20"/>
                <w:szCs w:val="20"/>
              </w:rPr>
              <w:t>,</w:t>
            </w:r>
            <w:r w:rsidRPr="00522D65">
              <w:rPr>
                <w:rFonts w:ascii="Gill Sans MT" w:hAnsi="Gill Sans MT"/>
                <w:i/>
                <w:sz w:val="20"/>
                <w:szCs w:val="20"/>
              </w:rPr>
              <w:t xml:space="preserve"> references</w:t>
            </w:r>
            <w:r w:rsidRPr="00522D65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Pr="00522D65">
              <w:rPr>
                <w:rFonts w:ascii="Gill Sans MT" w:hAnsi="Gill Sans MT"/>
                <w:i/>
                <w:sz w:val="20"/>
                <w:szCs w:val="20"/>
              </w:rPr>
              <w:t>and interview</w:t>
            </w:r>
          </w:p>
          <w:p w:rsidR="004D60C5" w:rsidRPr="00522D65" w:rsidRDefault="004D60C5" w:rsidP="00421DD0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671CAF" w:rsidRPr="00411675" w:rsidTr="003964F3">
        <w:trPr>
          <w:trHeight w:val="593"/>
        </w:trPr>
        <w:tc>
          <w:tcPr>
            <w:tcW w:w="1550" w:type="dxa"/>
            <w:tcBorders>
              <w:right w:val="single" w:sz="2" w:space="0" w:color="auto"/>
            </w:tcBorders>
          </w:tcPr>
          <w:p w:rsidR="00671CAF" w:rsidRPr="00522D65" w:rsidRDefault="000226C4" w:rsidP="00522D65">
            <w:pPr>
              <w:pStyle w:val="NoSpacing"/>
              <w:rPr>
                <w:rFonts w:ascii="Gill Sans MT" w:hAnsi="Gill Sans MT"/>
                <w:b/>
                <w:sz w:val="20"/>
                <w:szCs w:val="20"/>
              </w:rPr>
            </w:pPr>
            <w:r w:rsidRPr="00522D65">
              <w:rPr>
                <w:rFonts w:ascii="Gill Sans MT" w:hAnsi="Gill Sans MT"/>
                <w:b/>
                <w:sz w:val="20"/>
                <w:szCs w:val="20"/>
              </w:rPr>
              <w:t>Personal competencies and qualities</w:t>
            </w:r>
          </w:p>
        </w:tc>
        <w:tc>
          <w:tcPr>
            <w:tcW w:w="3832" w:type="dxa"/>
            <w:tcBorders>
              <w:left w:val="single" w:sz="2" w:space="0" w:color="auto"/>
              <w:right w:val="single" w:sz="2" w:space="0" w:color="auto"/>
            </w:tcBorders>
          </w:tcPr>
          <w:p w:rsidR="0023132B" w:rsidRDefault="0023132B" w:rsidP="004A1801">
            <w:pPr>
              <w:pStyle w:val="NoSpacing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Personal and approachable</w:t>
            </w:r>
          </w:p>
          <w:p w:rsidR="0023132B" w:rsidRDefault="0023132B" w:rsidP="004A1801">
            <w:pPr>
              <w:pStyle w:val="NoSpacing"/>
              <w:rPr>
                <w:rFonts w:ascii="Gill Sans MT" w:hAnsi="Gill Sans MT"/>
                <w:sz w:val="20"/>
                <w:szCs w:val="20"/>
              </w:rPr>
            </w:pPr>
          </w:p>
          <w:p w:rsidR="0023132B" w:rsidRDefault="0023132B" w:rsidP="004A1801">
            <w:pPr>
              <w:pStyle w:val="NoSpacing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Able to inspire others</w:t>
            </w:r>
            <w:r w:rsidR="003964F3">
              <w:rPr>
                <w:rFonts w:ascii="Gill Sans MT" w:hAnsi="Gill Sans MT"/>
                <w:sz w:val="20"/>
                <w:szCs w:val="20"/>
              </w:rPr>
              <w:t xml:space="preserve"> and provoke thought</w:t>
            </w:r>
          </w:p>
          <w:p w:rsidR="0023132B" w:rsidRDefault="0023132B" w:rsidP="004A1801">
            <w:pPr>
              <w:pStyle w:val="NoSpacing"/>
              <w:rPr>
                <w:rFonts w:ascii="Gill Sans MT" w:hAnsi="Gill Sans MT"/>
                <w:sz w:val="20"/>
                <w:szCs w:val="20"/>
              </w:rPr>
            </w:pPr>
          </w:p>
          <w:p w:rsidR="0023132B" w:rsidRDefault="0023132B" w:rsidP="004A1801">
            <w:pPr>
              <w:pStyle w:val="NoSpacing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Empathetic and sensitive to the needs of others</w:t>
            </w:r>
          </w:p>
          <w:p w:rsidR="0023132B" w:rsidRDefault="0023132B" w:rsidP="004A1801">
            <w:pPr>
              <w:pStyle w:val="NoSpacing"/>
              <w:rPr>
                <w:rFonts w:ascii="Gill Sans MT" w:hAnsi="Gill Sans MT"/>
                <w:sz w:val="20"/>
                <w:szCs w:val="20"/>
              </w:rPr>
            </w:pPr>
          </w:p>
          <w:p w:rsidR="004A1801" w:rsidRDefault="0023132B" w:rsidP="004A1801">
            <w:pPr>
              <w:pStyle w:val="NoSpacing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Able to encourage others to question their perceptions a</w:t>
            </w:r>
            <w:r w:rsidR="003964F3">
              <w:rPr>
                <w:rFonts w:ascii="Gill Sans MT" w:hAnsi="Gill Sans MT"/>
                <w:sz w:val="20"/>
                <w:szCs w:val="20"/>
              </w:rPr>
              <w:t>nd think deeply about spiritual issues</w:t>
            </w:r>
            <w:r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:rsidR="003964F3" w:rsidRDefault="003964F3" w:rsidP="004A1801">
            <w:pPr>
              <w:pStyle w:val="NoSpacing"/>
              <w:rPr>
                <w:rFonts w:ascii="Gill Sans MT" w:hAnsi="Gill Sans MT"/>
                <w:sz w:val="20"/>
                <w:szCs w:val="20"/>
              </w:rPr>
            </w:pPr>
          </w:p>
          <w:p w:rsidR="00B22D52" w:rsidRDefault="00B22D52" w:rsidP="004A1801">
            <w:pPr>
              <w:pStyle w:val="NoSpacing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Effective communicator to all ages and group sizes</w:t>
            </w:r>
          </w:p>
          <w:p w:rsidR="00B22D52" w:rsidRDefault="00B22D52" w:rsidP="004A1801">
            <w:pPr>
              <w:pStyle w:val="NoSpacing"/>
              <w:rPr>
                <w:rFonts w:ascii="Gill Sans MT" w:hAnsi="Gill Sans MT"/>
                <w:sz w:val="20"/>
                <w:szCs w:val="20"/>
              </w:rPr>
            </w:pPr>
          </w:p>
          <w:p w:rsidR="00B22D52" w:rsidRDefault="00B22D52" w:rsidP="004A1801">
            <w:pPr>
              <w:pStyle w:val="NoSpacing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Sensitivity to those of all religious faiths or none</w:t>
            </w:r>
          </w:p>
          <w:p w:rsidR="00B22D52" w:rsidRDefault="00B22D52" w:rsidP="004A1801">
            <w:pPr>
              <w:pStyle w:val="NoSpacing"/>
              <w:rPr>
                <w:rFonts w:ascii="Gill Sans MT" w:hAnsi="Gill Sans MT"/>
                <w:sz w:val="20"/>
                <w:szCs w:val="20"/>
              </w:rPr>
            </w:pPr>
          </w:p>
          <w:p w:rsidR="00B22D52" w:rsidRDefault="00B22D52" w:rsidP="004A1801">
            <w:pPr>
              <w:pStyle w:val="NoSpacing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Ability to exercise appropriate confidentiality</w:t>
            </w:r>
          </w:p>
          <w:p w:rsidR="00B22D52" w:rsidRDefault="00B22D52" w:rsidP="004A1801">
            <w:pPr>
              <w:pStyle w:val="NoSpacing"/>
              <w:rPr>
                <w:rFonts w:ascii="Gill Sans MT" w:hAnsi="Gill Sans MT"/>
                <w:sz w:val="20"/>
                <w:szCs w:val="20"/>
              </w:rPr>
            </w:pPr>
          </w:p>
          <w:p w:rsidR="00B22D52" w:rsidRPr="00522D65" w:rsidRDefault="00B22D52" w:rsidP="004A1801">
            <w:pPr>
              <w:pStyle w:val="NoSpacing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Highest standard of integrity and hard work</w:t>
            </w:r>
          </w:p>
        </w:tc>
        <w:tc>
          <w:tcPr>
            <w:tcW w:w="3086" w:type="dxa"/>
            <w:tcBorders>
              <w:left w:val="single" w:sz="2" w:space="0" w:color="auto"/>
              <w:right w:val="single" w:sz="2" w:space="0" w:color="auto"/>
            </w:tcBorders>
          </w:tcPr>
          <w:p w:rsidR="00671CAF" w:rsidRPr="00522D65" w:rsidRDefault="00671CAF" w:rsidP="00522D65">
            <w:pPr>
              <w:pStyle w:val="NoSpacing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644" w:type="dxa"/>
            <w:tcBorders>
              <w:left w:val="single" w:sz="2" w:space="0" w:color="auto"/>
              <w:right w:val="single" w:sz="2" w:space="0" w:color="auto"/>
            </w:tcBorders>
          </w:tcPr>
          <w:p w:rsidR="00671CAF" w:rsidRPr="00522D65" w:rsidRDefault="000226C4" w:rsidP="00421DD0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522D65">
              <w:rPr>
                <w:rFonts w:ascii="Gill Sans MT" w:hAnsi="Gill Sans MT"/>
                <w:i/>
                <w:sz w:val="20"/>
                <w:szCs w:val="20"/>
              </w:rPr>
              <w:t>Interview</w:t>
            </w:r>
            <w:r w:rsidR="00671CAF" w:rsidRPr="00522D65">
              <w:rPr>
                <w:rFonts w:ascii="Gill Sans MT" w:hAnsi="Gill Sans MT"/>
                <w:i/>
                <w:sz w:val="20"/>
                <w:szCs w:val="20"/>
              </w:rPr>
              <w:t xml:space="preserve"> and references</w:t>
            </w:r>
          </w:p>
          <w:p w:rsidR="00671CAF" w:rsidRPr="00522D65" w:rsidRDefault="00671CAF" w:rsidP="00421DD0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:rsidR="002D0E77" w:rsidRPr="00411675" w:rsidRDefault="002D0E77" w:rsidP="000226C4">
      <w:pPr>
        <w:rPr>
          <w:rFonts w:ascii="Gill Sans MT" w:hAnsi="Gill Sans MT" w:cs="Arial"/>
          <w:sz w:val="20"/>
          <w:szCs w:val="20"/>
        </w:rPr>
      </w:pPr>
    </w:p>
    <w:sectPr w:rsidR="002D0E77" w:rsidRPr="00411675" w:rsidSect="00286F7A">
      <w:headerReference w:type="default" r:id="rId11"/>
      <w:footerReference w:type="default" r:id="rId12"/>
      <w:pgSz w:w="11907" w:h="16840" w:code="9"/>
      <w:pgMar w:top="1008" w:right="720" w:bottom="576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916" w:rsidRDefault="00837916">
      <w:r>
        <w:separator/>
      </w:r>
    </w:p>
  </w:endnote>
  <w:endnote w:type="continuationSeparator" w:id="0">
    <w:p w:rsidR="00837916" w:rsidRDefault="00837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ajan Pro 3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EB5" w:rsidRDefault="00BC6EB5" w:rsidP="0072123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6EB5" w:rsidRDefault="00BC6EB5" w:rsidP="00A0341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EB5" w:rsidRPr="0097339F" w:rsidRDefault="00BC6EB5" w:rsidP="0035659E">
    <w:pPr>
      <w:pStyle w:val="Footer"/>
      <w:spacing w:after="0"/>
      <w:ind w:right="398"/>
      <w:jc w:val="right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EB5" w:rsidRPr="0097339F" w:rsidRDefault="00BC6EB5" w:rsidP="0097339F">
    <w:pPr>
      <w:pStyle w:val="Footer"/>
      <w:spacing w:after="0"/>
      <w:jc w:val="right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916" w:rsidRDefault="00837916">
      <w:r>
        <w:separator/>
      </w:r>
    </w:p>
  </w:footnote>
  <w:footnote w:type="continuationSeparator" w:id="0">
    <w:p w:rsidR="00837916" w:rsidRDefault="00837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EB5" w:rsidRPr="0035659E" w:rsidRDefault="009A4F0C" w:rsidP="0035659E">
    <w:pPr>
      <w:pStyle w:val="Header"/>
    </w:pPr>
    <w:r w:rsidRPr="0035659E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0C5" w:rsidRDefault="004D60C5">
    <w:pPr>
      <w:pStyle w:val="Header"/>
      <w:rPr>
        <w:rFonts w:ascii="Palatino Linotype" w:hAnsi="Palatino Linotype"/>
        <w:color w:val="333399"/>
        <w:sz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7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161AB2"/>
    <w:multiLevelType w:val="hybridMultilevel"/>
    <w:tmpl w:val="214A8D4E"/>
    <w:lvl w:ilvl="0" w:tplc="080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341" w:hanging="360"/>
      </w:pPr>
    </w:lvl>
    <w:lvl w:ilvl="2" w:tplc="0809001B" w:tentative="1">
      <w:start w:val="1"/>
      <w:numFmt w:val="lowerRoman"/>
      <w:lvlText w:val="%3."/>
      <w:lvlJc w:val="right"/>
      <w:pPr>
        <w:ind w:left="5061" w:hanging="180"/>
      </w:pPr>
    </w:lvl>
    <w:lvl w:ilvl="3" w:tplc="0809000F" w:tentative="1">
      <w:start w:val="1"/>
      <w:numFmt w:val="decimal"/>
      <w:lvlText w:val="%4."/>
      <w:lvlJc w:val="left"/>
      <w:pPr>
        <w:ind w:left="5781" w:hanging="360"/>
      </w:pPr>
    </w:lvl>
    <w:lvl w:ilvl="4" w:tplc="08090019" w:tentative="1">
      <w:start w:val="1"/>
      <w:numFmt w:val="lowerLetter"/>
      <w:lvlText w:val="%5."/>
      <w:lvlJc w:val="left"/>
      <w:pPr>
        <w:ind w:left="6501" w:hanging="360"/>
      </w:pPr>
    </w:lvl>
    <w:lvl w:ilvl="5" w:tplc="0809001B" w:tentative="1">
      <w:start w:val="1"/>
      <w:numFmt w:val="lowerRoman"/>
      <w:lvlText w:val="%6."/>
      <w:lvlJc w:val="right"/>
      <w:pPr>
        <w:ind w:left="7221" w:hanging="180"/>
      </w:pPr>
    </w:lvl>
    <w:lvl w:ilvl="6" w:tplc="0809000F" w:tentative="1">
      <w:start w:val="1"/>
      <w:numFmt w:val="decimal"/>
      <w:lvlText w:val="%7."/>
      <w:lvlJc w:val="left"/>
      <w:pPr>
        <w:ind w:left="7941" w:hanging="360"/>
      </w:pPr>
    </w:lvl>
    <w:lvl w:ilvl="7" w:tplc="08090019" w:tentative="1">
      <w:start w:val="1"/>
      <w:numFmt w:val="lowerLetter"/>
      <w:lvlText w:val="%8."/>
      <w:lvlJc w:val="left"/>
      <w:pPr>
        <w:ind w:left="8661" w:hanging="360"/>
      </w:pPr>
    </w:lvl>
    <w:lvl w:ilvl="8" w:tplc="08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" w15:restartNumberingAfterBreak="0">
    <w:nsid w:val="06C86357"/>
    <w:multiLevelType w:val="hybridMultilevel"/>
    <w:tmpl w:val="9E4EB418"/>
    <w:lvl w:ilvl="0" w:tplc="2DCEB2B4">
      <w:start w:val="1"/>
      <w:numFmt w:val="bullet"/>
      <w:lvlText w:val=""/>
      <w:lvlJc w:val="left"/>
      <w:pPr>
        <w:tabs>
          <w:tab w:val="num" w:pos="0"/>
        </w:tabs>
        <w:ind w:left="425" w:hanging="42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67A25"/>
    <w:multiLevelType w:val="hybridMultilevel"/>
    <w:tmpl w:val="3D6A5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36A5F"/>
    <w:multiLevelType w:val="hybridMultilevel"/>
    <w:tmpl w:val="2C46D358"/>
    <w:lvl w:ilvl="0" w:tplc="DFBE2A32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3057B7"/>
    <w:multiLevelType w:val="multilevel"/>
    <w:tmpl w:val="B672D9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C2F73"/>
    <w:multiLevelType w:val="hybridMultilevel"/>
    <w:tmpl w:val="0AA48D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030433"/>
    <w:multiLevelType w:val="hybridMultilevel"/>
    <w:tmpl w:val="A7F263CC"/>
    <w:lvl w:ilvl="0" w:tplc="2DCEB2B4">
      <w:start w:val="1"/>
      <w:numFmt w:val="bullet"/>
      <w:lvlText w:val=""/>
      <w:lvlJc w:val="left"/>
      <w:pPr>
        <w:tabs>
          <w:tab w:val="num" w:pos="0"/>
        </w:tabs>
        <w:ind w:left="425" w:hanging="42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244A50"/>
    <w:multiLevelType w:val="hybridMultilevel"/>
    <w:tmpl w:val="F4CA9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412F5D"/>
    <w:multiLevelType w:val="hybridMultilevel"/>
    <w:tmpl w:val="7B307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AD3BA9"/>
    <w:multiLevelType w:val="multilevel"/>
    <w:tmpl w:val="08982508"/>
    <w:lvl w:ilvl="0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305B0F"/>
    <w:multiLevelType w:val="hybridMultilevel"/>
    <w:tmpl w:val="CD2CAF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A9D3667"/>
    <w:multiLevelType w:val="hybridMultilevel"/>
    <w:tmpl w:val="B672D98E"/>
    <w:lvl w:ilvl="0" w:tplc="9FECB2D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CF54A9"/>
    <w:multiLevelType w:val="hybridMultilevel"/>
    <w:tmpl w:val="08982508"/>
    <w:lvl w:ilvl="0" w:tplc="DFBE2A32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FE6843"/>
    <w:multiLevelType w:val="hybridMultilevel"/>
    <w:tmpl w:val="3E84A9B6"/>
    <w:lvl w:ilvl="0" w:tplc="2DCEB2B4">
      <w:start w:val="1"/>
      <w:numFmt w:val="bullet"/>
      <w:lvlText w:val=""/>
      <w:lvlJc w:val="left"/>
      <w:pPr>
        <w:tabs>
          <w:tab w:val="num" w:pos="0"/>
        </w:tabs>
        <w:ind w:left="425" w:hanging="42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DE4EAF"/>
    <w:multiLevelType w:val="hybridMultilevel"/>
    <w:tmpl w:val="C44E6C58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9708A"/>
    <w:multiLevelType w:val="multilevel"/>
    <w:tmpl w:val="08982508"/>
    <w:lvl w:ilvl="0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F6644E"/>
    <w:multiLevelType w:val="hybridMultilevel"/>
    <w:tmpl w:val="990E1380"/>
    <w:lvl w:ilvl="0" w:tplc="F4D08B1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FC5603"/>
    <w:multiLevelType w:val="hybridMultilevel"/>
    <w:tmpl w:val="3B50E888"/>
    <w:lvl w:ilvl="0" w:tplc="3FE4902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1B782828">
      <w:start w:val="1"/>
      <w:numFmt w:val="bullet"/>
      <w:lvlText w:val=""/>
      <w:lvlJc w:val="left"/>
      <w:pPr>
        <w:tabs>
          <w:tab w:val="num" w:pos="1658"/>
        </w:tabs>
        <w:ind w:left="1658" w:hanging="578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E35DF2"/>
    <w:multiLevelType w:val="hybridMultilevel"/>
    <w:tmpl w:val="DCAC5456"/>
    <w:lvl w:ilvl="0" w:tplc="BA140260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A018FB"/>
    <w:multiLevelType w:val="hybridMultilevel"/>
    <w:tmpl w:val="11E00276"/>
    <w:lvl w:ilvl="0" w:tplc="BB6E0C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3703A9"/>
    <w:multiLevelType w:val="hybridMultilevel"/>
    <w:tmpl w:val="3E826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5264C8"/>
    <w:multiLevelType w:val="hybridMultilevel"/>
    <w:tmpl w:val="22CEB8C8"/>
    <w:lvl w:ilvl="0" w:tplc="F4D08B1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36503"/>
    <w:multiLevelType w:val="hybridMultilevel"/>
    <w:tmpl w:val="C6787CCE"/>
    <w:lvl w:ilvl="0" w:tplc="2DCEB2B4">
      <w:start w:val="1"/>
      <w:numFmt w:val="bullet"/>
      <w:lvlText w:val=""/>
      <w:lvlJc w:val="left"/>
      <w:pPr>
        <w:tabs>
          <w:tab w:val="num" w:pos="0"/>
        </w:tabs>
        <w:ind w:left="425" w:hanging="425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9B381E"/>
    <w:multiLevelType w:val="hybridMultilevel"/>
    <w:tmpl w:val="2B5815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D035DE"/>
    <w:multiLevelType w:val="hybridMultilevel"/>
    <w:tmpl w:val="2D44D24A"/>
    <w:lvl w:ilvl="0" w:tplc="DFBE2A32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3610EE"/>
    <w:multiLevelType w:val="hybridMultilevel"/>
    <w:tmpl w:val="61CC3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AE570F"/>
    <w:multiLevelType w:val="hybridMultilevel"/>
    <w:tmpl w:val="68501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FF49CF"/>
    <w:multiLevelType w:val="hybridMultilevel"/>
    <w:tmpl w:val="810E9C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AF78E4"/>
    <w:multiLevelType w:val="hybridMultilevel"/>
    <w:tmpl w:val="0A920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A66474"/>
    <w:multiLevelType w:val="hybridMultilevel"/>
    <w:tmpl w:val="A0E05004"/>
    <w:lvl w:ilvl="0" w:tplc="3FE4902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DC3393"/>
    <w:multiLevelType w:val="multilevel"/>
    <w:tmpl w:val="2C46D358"/>
    <w:lvl w:ilvl="0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1D6994"/>
    <w:multiLevelType w:val="hybridMultilevel"/>
    <w:tmpl w:val="60E21C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16B78EE"/>
    <w:multiLevelType w:val="hybridMultilevel"/>
    <w:tmpl w:val="2E7805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5E111C6"/>
    <w:multiLevelType w:val="hybridMultilevel"/>
    <w:tmpl w:val="210C4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426194"/>
    <w:multiLevelType w:val="hybridMultilevel"/>
    <w:tmpl w:val="61185708"/>
    <w:lvl w:ilvl="0" w:tplc="1D4A0528">
      <w:start w:val="1"/>
      <w:numFmt w:val="bullet"/>
      <w:lvlText w:val=""/>
      <w:lvlJc w:val="left"/>
      <w:pPr>
        <w:tabs>
          <w:tab w:val="num" w:pos="340"/>
        </w:tabs>
        <w:ind w:left="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B5D6BD6"/>
    <w:multiLevelType w:val="hybridMultilevel"/>
    <w:tmpl w:val="A4C0C55C"/>
    <w:lvl w:ilvl="0" w:tplc="DFBE2A32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5C9A18F4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AD6A45"/>
    <w:multiLevelType w:val="hybridMultilevel"/>
    <w:tmpl w:val="88803B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31"/>
  </w:num>
  <w:num w:numId="4">
    <w:abstractNumId w:val="19"/>
  </w:num>
  <w:num w:numId="5">
    <w:abstractNumId w:val="13"/>
  </w:num>
  <w:num w:numId="6">
    <w:abstractNumId w:val="6"/>
  </w:num>
  <w:num w:numId="7">
    <w:abstractNumId w:val="26"/>
  </w:num>
  <w:num w:numId="8">
    <w:abstractNumId w:val="5"/>
  </w:num>
  <w:num w:numId="9">
    <w:abstractNumId w:val="14"/>
  </w:num>
  <w:num w:numId="10">
    <w:abstractNumId w:val="4"/>
  </w:num>
  <w:num w:numId="11">
    <w:abstractNumId w:val="21"/>
  </w:num>
  <w:num w:numId="12">
    <w:abstractNumId w:val="33"/>
  </w:num>
  <w:num w:numId="13">
    <w:abstractNumId w:val="0"/>
  </w:num>
  <w:num w:numId="14">
    <w:abstractNumId w:val="1"/>
  </w:num>
  <w:num w:numId="15">
    <w:abstractNumId w:val="24"/>
  </w:num>
  <w:num w:numId="16">
    <w:abstractNumId w:val="15"/>
  </w:num>
  <w:num w:numId="17">
    <w:abstractNumId w:val="8"/>
  </w:num>
  <w:num w:numId="18">
    <w:abstractNumId w:val="3"/>
  </w:num>
  <w:num w:numId="19">
    <w:abstractNumId w:val="36"/>
  </w:num>
  <w:num w:numId="20">
    <w:abstractNumId w:val="32"/>
  </w:num>
  <w:num w:numId="21">
    <w:abstractNumId w:val="11"/>
  </w:num>
  <w:num w:numId="22">
    <w:abstractNumId w:val="37"/>
  </w:num>
  <w:num w:numId="23">
    <w:abstractNumId w:val="17"/>
  </w:num>
  <w:num w:numId="24">
    <w:abstractNumId w:val="16"/>
  </w:num>
  <w:num w:numId="25">
    <w:abstractNumId w:val="25"/>
  </w:num>
  <w:num w:numId="26">
    <w:abstractNumId w:val="34"/>
  </w:num>
  <w:num w:numId="27">
    <w:abstractNumId w:val="7"/>
  </w:num>
  <w:num w:numId="28">
    <w:abstractNumId w:val="38"/>
  </w:num>
  <w:num w:numId="29">
    <w:abstractNumId w:val="20"/>
  </w:num>
  <w:num w:numId="30">
    <w:abstractNumId w:val="35"/>
  </w:num>
  <w:num w:numId="31">
    <w:abstractNumId w:val="10"/>
  </w:num>
  <w:num w:numId="32">
    <w:abstractNumId w:val="2"/>
  </w:num>
  <w:num w:numId="33">
    <w:abstractNumId w:val="22"/>
  </w:num>
  <w:num w:numId="34">
    <w:abstractNumId w:val="9"/>
  </w:num>
  <w:num w:numId="35">
    <w:abstractNumId w:val="29"/>
  </w:num>
  <w:num w:numId="36">
    <w:abstractNumId w:val="12"/>
  </w:num>
  <w:num w:numId="37">
    <w:abstractNumId w:val="28"/>
  </w:num>
  <w:num w:numId="38">
    <w:abstractNumId w:val="30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cyNjc3MzUxMjE1NjJS0lEKTi0uzszPAykwrgUAw4+0JSwAAAA="/>
    <w:docVar w:name="strDocVar" w:val="???????"/>
    <w:docVar w:name="vDocType$" w:val="w:docVa"/>
  </w:docVars>
  <w:rsids>
    <w:rsidRoot w:val="009F278C"/>
    <w:rsid w:val="00002922"/>
    <w:rsid w:val="00003B8A"/>
    <w:rsid w:val="00003BAC"/>
    <w:rsid w:val="0000680E"/>
    <w:rsid w:val="00010192"/>
    <w:rsid w:val="00015180"/>
    <w:rsid w:val="00015A79"/>
    <w:rsid w:val="000176A7"/>
    <w:rsid w:val="00017D52"/>
    <w:rsid w:val="000226C4"/>
    <w:rsid w:val="00023531"/>
    <w:rsid w:val="0002427A"/>
    <w:rsid w:val="00026D17"/>
    <w:rsid w:val="00026E91"/>
    <w:rsid w:val="0002725E"/>
    <w:rsid w:val="00032229"/>
    <w:rsid w:val="000347D2"/>
    <w:rsid w:val="00035E46"/>
    <w:rsid w:val="00040DCD"/>
    <w:rsid w:val="0004232E"/>
    <w:rsid w:val="00043104"/>
    <w:rsid w:val="00045E5B"/>
    <w:rsid w:val="00047AB5"/>
    <w:rsid w:val="000516C6"/>
    <w:rsid w:val="000520B8"/>
    <w:rsid w:val="00052780"/>
    <w:rsid w:val="00057DA3"/>
    <w:rsid w:val="000651F3"/>
    <w:rsid w:val="00066367"/>
    <w:rsid w:val="00067575"/>
    <w:rsid w:val="00067615"/>
    <w:rsid w:val="00071911"/>
    <w:rsid w:val="0007329E"/>
    <w:rsid w:val="00077525"/>
    <w:rsid w:val="0008335F"/>
    <w:rsid w:val="000858E8"/>
    <w:rsid w:val="00093573"/>
    <w:rsid w:val="00094ED6"/>
    <w:rsid w:val="00095265"/>
    <w:rsid w:val="000A3525"/>
    <w:rsid w:val="000A776F"/>
    <w:rsid w:val="000B3ED4"/>
    <w:rsid w:val="000B3F5D"/>
    <w:rsid w:val="000B750C"/>
    <w:rsid w:val="000B7E8C"/>
    <w:rsid w:val="000C7D94"/>
    <w:rsid w:val="000D3280"/>
    <w:rsid w:val="000D40E4"/>
    <w:rsid w:val="000D53C5"/>
    <w:rsid w:val="000D5F14"/>
    <w:rsid w:val="000D6E84"/>
    <w:rsid w:val="000E0132"/>
    <w:rsid w:val="000E1236"/>
    <w:rsid w:val="000F07E8"/>
    <w:rsid w:val="000F48A2"/>
    <w:rsid w:val="000F5DDE"/>
    <w:rsid w:val="001031CB"/>
    <w:rsid w:val="00104F2E"/>
    <w:rsid w:val="00106D71"/>
    <w:rsid w:val="0011079B"/>
    <w:rsid w:val="00113617"/>
    <w:rsid w:val="00114A34"/>
    <w:rsid w:val="00114BDD"/>
    <w:rsid w:val="001205D5"/>
    <w:rsid w:val="00120C63"/>
    <w:rsid w:val="00120D9B"/>
    <w:rsid w:val="0013220A"/>
    <w:rsid w:val="00136D9C"/>
    <w:rsid w:val="00141233"/>
    <w:rsid w:val="0014223A"/>
    <w:rsid w:val="00143AC2"/>
    <w:rsid w:val="00146368"/>
    <w:rsid w:val="00146F3A"/>
    <w:rsid w:val="0014754F"/>
    <w:rsid w:val="00152F5E"/>
    <w:rsid w:val="00152FB0"/>
    <w:rsid w:val="00154A7C"/>
    <w:rsid w:val="0015562E"/>
    <w:rsid w:val="001619A0"/>
    <w:rsid w:val="001630C4"/>
    <w:rsid w:val="00163838"/>
    <w:rsid w:val="001653DE"/>
    <w:rsid w:val="0016552D"/>
    <w:rsid w:val="001665D4"/>
    <w:rsid w:val="001669F5"/>
    <w:rsid w:val="00171929"/>
    <w:rsid w:val="001730A3"/>
    <w:rsid w:val="001755C8"/>
    <w:rsid w:val="001802CB"/>
    <w:rsid w:val="0018036A"/>
    <w:rsid w:val="001860A3"/>
    <w:rsid w:val="001860E7"/>
    <w:rsid w:val="0018711B"/>
    <w:rsid w:val="00187231"/>
    <w:rsid w:val="00187F4F"/>
    <w:rsid w:val="00195052"/>
    <w:rsid w:val="00195273"/>
    <w:rsid w:val="00197908"/>
    <w:rsid w:val="00197E25"/>
    <w:rsid w:val="001B2C4F"/>
    <w:rsid w:val="001B70E8"/>
    <w:rsid w:val="001D0230"/>
    <w:rsid w:val="001D4345"/>
    <w:rsid w:val="001D50E1"/>
    <w:rsid w:val="001D7ADB"/>
    <w:rsid w:val="001E08E0"/>
    <w:rsid w:val="001E3A99"/>
    <w:rsid w:val="001E4054"/>
    <w:rsid w:val="001F0745"/>
    <w:rsid w:val="001F2592"/>
    <w:rsid w:val="001F2F75"/>
    <w:rsid w:val="001F7581"/>
    <w:rsid w:val="001F7838"/>
    <w:rsid w:val="00201B3A"/>
    <w:rsid w:val="00201E02"/>
    <w:rsid w:val="002024DC"/>
    <w:rsid w:val="002026B7"/>
    <w:rsid w:val="0020616E"/>
    <w:rsid w:val="00210226"/>
    <w:rsid w:val="00210B80"/>
    <w:rsid w:val="00216440"/>
    <w:rsid w:val="0021659C"/>
    <w:rsid w:val="00220D77"/>
    <w:rsid w:val="002242C2"/>
    <w:rsid w:val="00226A1E"/>
    <w:rsid w:val="0023132B"/>
    <w:rsid w:val="002344DC"/>
    <w:rsid w:val="00240ED3"/>
    <w:rsid w:val="00241A50"/>
    <w:rsid w:val="0024502A"/>
    <w:rsid w:val="00253421"/>
    <w:rsid w:val="0025495A"/>
    <w:rsid w:val="0026059F"/>
    <w:rsid w:val="00260BB7"/>
    <w:rsid w:val="00260C41"/>
    <w:rsid w:val="00261F38"/>
    <w:rsid w:val="00267E97"/>
    <w:rsid w:val="0027007F"/>
    <w:rsid w:val="00270671"/>
    <w:rsid w:val="00272969"/>
    <w:rsid w:val="00273C32"/>
    <w:rsid w:val="00276C0B"/>
    <w:rsid w:val="00277C3F"/>
    <w:rsid w:val="00285836"/>
    <w:rsid w:val="00286F7A"/>
    <w:rsid w:val="00290D9C"/>
    <w:rsid w:val="00291150"/>
    <w:rsid w:val="00293E4A"/>
    <w:rsid w:val="00293EF9"/>
    <w:rsid w:val="002A0E66"/>
    <w:rsid w:val="002A2154"/>
    <w:rsid w:val="002A3871"/>
    <w:rsid w:val="002A3B28"/>
    <w:rsid w:val="002A6B1E"/>
    <w:rsid w:val="002B1121"/>
    <w:rsid w:val="002B4B78"/>
    <w:rsid w:val="002B4E66"/>
    <w:rsid w:val="002B7222"/>
    <w:rsid w:val="002C0788"/>
    <w:rsid w:val="002C1F4A"/>
    <w:rsid w:val="002C2E98"/>
    <w:rsid w:val="002C4DD8"/>
    <w:rsid w:val="002C7D4B"/>
    <w:rsid w:val="002D0E77"/>
    <w:rsid w:val="002D2FF9"/>
    <w:rsid w:val="002D6C3F"/>
    <w:rsid w:val="002D7D8E"/>
    <w:rsid w:val="002E34DB"/>
    <w:rsid w:val="002E45E2"/>
    <w:rsid w:val="002E7762"/>
    <w:rsid w:val="002F2998"/>
    <w:rsid w:val="002F2ED9"/>
    <w:rsid w:val="002F384A"/>
    <w:rsid w:val="002F3E19"/>
    <w:rsid w:val="002F7723"/>
    <w:rsid w:val="002F793F"/>
    <w:rsid w:val="002F7E37"/>
    <w:rsid w:val="0030279E"/>
    <w:rsid w:val="00303A56"/>
    <w:rsid w:val="00304EA3"/>
    <w:rsid w:val="00305DB7"/>
    <w:rsid w:val="00306D43"/>
    <w:rsid w:val="00307FA5"/>
    <w:rsid w:val="0031062B"/>
    <w:rsid w:val="003138FD"/>
    <w:rsid w:val="0032306D"/>
    <w:rsid w:val="003238C7"/>
    <w:rsid w:val="003258CF"/>
    <w:rsid w:val="00326F9F"/>
    <w:rsid w:val="00335104"/>
    <w:rsid w:val="0033733C"/>
    <w:rsid w:val="00342C70"/>
    <w:rsid w:val="00347EC5"/>
    <w:rsid w:val="0035042C"/>
    <w:rsid w:val="00351F46"/>
    <w:rsid w:val="00352F36"/>
    <w:rsid w:val="00353B06"/>
    <w:rsid w:val="003547D5"/>
    <w:rsid w:val="0035659E"/>
    <w:rsid w:val="003630B1"/>
    <w:rsid w:val="003656A1"/>
    <w:rsid w:val="00365982"/>
    <w:rsid w:val="0036622E"/>
    <w:rsid w:val="00370F7A"/>
    <w:rsid w:val="00372BB4"/>
    <w:rsid w:val="00373BF9"/>
    <w:rsid w:val="00374A42"/>
    <w:rsid w:val="00375EE3"/>
    <w:rsid w:val="00376492"/>
    <w:rsid w:val="00377AB7"/>
    <w:rsid w:val="00377BDD"/>
    <w:rsid w:val="0038123F"/>
    <w:rsid w:val="003832F7"/>
    <w:rsid w:val="003834D9"/>
    <w:rsid w:val="003857E4"/>
    <w:rsid w:val="00385B61"/>
    <w:rsid w:val="0038755A"/>
    <w:rsid w:val="00391C7E"/>
    <w:rsid w:val="00393A0E"/>
    <w:rsid w:val="00393E4C"/>
    <w:rsid w:val="003964F3"/>
    <w:rsid w:val="003967D5"/>
    <w:rsid w:val="003A406B"/>
    <w:rsid w:val="003A4085"/>
    <w:rsid w:val="003A7F23"/>
    <w:rsid w:val="003B0B94"/>
    <w:rsid w:val="003B5678"/>
    <w:rsid w:val="003B5F0F"/>
    <w:rsid w:val="003B688F"/>
    <w:rsid w:val="003C256C"/>
    <w:rsid w:val="003C418C"/>
    <w:rsid w:val="003D083D"/>
    <w:rsid w:val="003D086A"/>
    <w:rsid w:val="003D1988"/>
    <w:rsid w:val="003D3E7F"/>
    <w:rsid w:val="003D4186"/>
    <w:rsid w:val="003D4D24"/>
    <w:rsid w:val="003E00BC"/>
    <w:rsid w:val="003E0FD7"/>
    <w:rsid w:val="003E289B"/>
    <w:rsid w:val="003E3863"/>
    <w:rsid w:val="003E6065"/>
    <w:rsid w:val="003E62EA"/>
    <w:rsid w:val="003F1432"/>
    <w:rsid w:val="003F2721"/>
    <w:rsid w:val="003F5561"/>
    <w:rsid w:val="003F780A"/>
    <w:rsid w:val="0040148F"/>
    <w:rsid w:val="00407AEF"/>
    <w:rsid w:val="00410297"/>
    <w:rsid w:val="00410E2B"/>
    <w:rsid w:val="00411142"/>
    <w:rsid w:val="00411675"/>
    <w:rsid w:val="00413FF7"/>
    <w:rsid w:val="00414A6D"/>
    <w:rsid w:val="004203DE"/>
    <w:rsid w:val="00421DD0"/>
    <w:rsid w:val="00424A41"/>
    <w:rsid w:val="00425B2E"/>
    <w:rsid w:val="00430C14"/>
    <w:rsid w:val="00432B1B"/>
    <w:rsid w:val="00434353"/>
    <w:rsid w:val="0043498A"/>
    <w:rsid w:val="00436A9D"/>
    <w:rsid w:val="00441E81"/>
    <w:rsid w:val="0044318D"/>
    <w:rsid w:val="00447108"/>
    <w:rsid w:val="00451E34"/>
    <w:rsid w:val="00453EA5"/>
    <w:rsid w:val="00460C7C"/>
    <w:rsid w:val="00464D3D"/>
    <w:rsid w:val="00466504"/>
    <w:rsid w:val="004665F4"/>
    <w:rsid w:val="00471C25"/>
    <w:rsid w:val="00472774"/>
    <w:rsid w:val="004730B8"/>
    <w:rsid w:val="0047685B"/>
    <w:rsid w:val="0048208F"/>
    <w:rsid w:val="004825C1"/>
    <w:rsid w:val="00483E85"/>
    <w:rsid w:val="004859AD"/>
    <w:rsid w:val="00486E64"/>
    <w:rsid w:val="00486FB0"/>
    <w:rsid w:val="00490377"/>
    <w:rsid w:val="00494CE3"/>
    <w:rsid w:val="00494D94"/>
    <w:rsid w:val="004A0C3E"/>
    <w:rsid w:val="004A1801"/>
    <w:rsid w:val="004A2F69"/>
    <w:rsid w:val="004A4B74"/>
    <w:rsid w:val="004A54A5"/>
    <w:rsid w:val="004A734B"/>
    <w:rsid w:val="004A77E6"/>
    <w:rsid w:val="004B1B14"/>
    <w:rsid w:val="004B350C"/>
    <w:rsid w:val="004B5126"/>
    <w:rsid w:val="004B71F7"/>
    <w:rsid w:val="004B7772"/>
    <w:rsid w:val="004C1858"/>
    <w:rsid w:val="004C3E43"/>
    <w:rsid w:val="004C700B"/>
    <w:rsid w:val="004D302A"/>
    <w:rsid w:val="004D60C5"/>
    <w:rsid w:val="004E293C"/>
    <w:rsid w:val="004E7F09"/>
    <w:rsid w:val="004F348D"/>
    <w:rsid w:val="004F34C6"/>
    <w:rsid w:val="004F4B8F"/>
    <w:rsid w:val="004F5A12"/>
    <w:rsid w:val="0050142C"/>
    <w:rsid w:val="00501B5B"/>
    <w:rsid w:val="0050447D"/>
    <w:rsid w:val="00504663"/>
    <w:rsid w:val="00506B6F"/>
    <w:rsid w:val="005125E4"/>
    <w:rsid w:val="00517AF4"/>
    <w:rsid w:val="005203F3"/>
    <w:rsid w:val="00522D65"/>
    <w:rsid w:val="00525558"/>
    <w:rsid w:val="00526239"/>
    <w:rsid w:val="00526DB0"/>
    <w:rsid w:val="00531AFF"/>
    <w:rsid w:val="0053273F"/>
    <w:rsid w:val="00536DFB"/>
    <w:rsid w:val="00542234"/>
    <w:rsid w:val="00545243"/>
    <w:rsid w:val="00546AB2"/>
    <w:rsid w:val="00546AE3"/>
    <w:rsid w:val="00546D44"/>
    <w:rsid w:val="00553A09"/>
    <w:rsid w:val="00557802"/>
    <w:rsid w:val="00557BD2"/>
    <w:rsid w:val="0056011F"/>
    <w:rsid w:val="005639EA"/>
    <w:rsid w:val="00564682"/>
    <w:rsid w:val="005650EC"/>
    <w:rsid w:val="00565696"/>
    <w:rsid w:val="00567A8B"/>
    <w:rsid w:val="00570FA6"/>
    <w:rsid w:val="005723B2"/>
    <w:rsid w:val="00574237"/>
    <w:rsid w:val="00575B1A"/>
    <w:rsid w:val="00583C05"/>
    <w:rsid w:val="00587AEC"/>
    <w:rsid w:val="00590795"/>
    <w:rsid w:val="005A7B05"/>
    <w:rsid w:val="005B1B31"/>
    <w:rsid w:val="005B1C32"/>
    <w:rsid w:val="005C04B7"/>
    <w:rsid w:val="005C1008"/>
    <w:rsid w:val="005C210D"/>
    <w:rsid w:val="005D200E"/>
    <w:rsid w:val="005D3B98"/>
    <w:rsid w:val="005D421B"/>
    <w:rsid w:val="005D63C9"/>
    <w:rsid w:val="005D7638"/>
    <w:rsid w:val="005E40DF"/>
    <w:rsid w:val="005E508D"/>
    <w:rsid w:val="005E7706"/>
    <w:rsid w:val="005F180D"/>
    <w:rsid w:val="005F6891"/>
    <w:rsid w:val="006001D4"/>
    <w:rsid w:val="006015C1"/>
    <w:rsid w:val="0060298E"/>
    <w:rsid w:val="0060641E"/>
    <w:rsid w:val="00606520"/>
    <w:rsid w:val="0061485B"/>
    <w:rsid w:val="00614E34"/>
    <w:rsid w:val="006150A3"/>
    <w:rsid w:val="0062597D"/>
    <w:rsid w:val="00625C1A"/>
    <w:rsid w:val="0062786E"/>
    <w:rsid w:val="00630C86"/>
    <w:rsid w:val="006310DF"/>
    <w:rsid w:val="00635121"/>
    <w:rsid w:val="0063583C"/>
    <w:rsid w:val="006424C2"/>
    <w:rsid w:val="00642CB0"/>
    <w:rsid w:val="00645EB0"/>
    <w:rsid w:val="006461B3"/>
    <w:rsid w:val="00651E9E"/>
    <w:rsid w:val="00653A7A"/>
    <w:rsid w:val="0065566E"/>
    <w:rsid w:val="0066072B"/>
    <w:rsid w:val="00662EBD"/>
    <w:rsid w:val="00664416"/>
    <w:rsid w:val="00671CAF"/>
    <w:rsid w:val="006770EB"/>
    <w:rsid w:val="00677E68"/>
    <w:rsid w:val="00680E0F"/>
    <w:rsid w:val="00681B37"/>
    <w:rsid w:val="00686DCB"/>
    <w:rsid w:val="00690A4D"/>
    <w:rsid w:val="00693846"/>
    <w:rsid w:val="006944AF"/>
    <w:rsid w:val="006955D8"/>
    <w:rsid w:val="006A0CC7"/>
    <w:rsid w:val="006A1006"/>
    <w:rsid w:val="006A4249"/>
    <w:rsid w:val="006A45B4"/>
    <w:rsid w:val="006B129F"/>
    <w:rsid w:val="006B13F7"/>
    <w:rsid w:val="006B4CA3"/>
    <w:rsid w:val="006B500D"/>
    <w:rsid w:val="006C2D27"/>
    <w:rsid w:val="006C34BC"/>
    <w:rsid w:val="006C4104"/>
    <w:rsid w:val="006C5201"/>
    <w:rsid w:val="006C7DC2"/>
    <w:rsid w:val="006D1C3F"/>
    <w:rsid w:val="006D3726"/>
    <w:rsid w:val="006D4756"/>
    <w:rsid w:val="006D6B76"/>
    <w:rsid w:val="006D725C"/>
    <w:rsid w:val="006E30B4"/>
    <w:rsid w:val="006E59E1"/>
    <w:rsid w:val="006E6722"/>
    <w:rsid w:val="006F07A9"/>
    <w:rsid w:val="006F1288"/>
    <w:rsid w:val="006F6188"/>
    <w:rsid w:val="006F72DC"/>
    <w:rsid w:val="006F76EB"/>
    <w:rsid w:val="00700D45"/>
    <w:rsid w:val="00705440"/>
    <w:rsid w:val="007058F0"/>
    <w:rsid w:val="007062D6"/>
    <w:rsid w:val="007068CA"/>
    <w:rsid w:val="00713D20"/>
    <w:rsid w:val="00715528"/>
    <w:rsid w:val="007159C8"/>
    <w:rsid w:val="0072101B"/>
    <w:rsid w:val="00721238"/>
    <w:rsid w:val="0072193A"/>
    <w:rsid w:val="00725F41"/>
    <w:rsid w:val="007308BF"/>
    <w:rsid w:val="0073140F"/>
    <w:rsid w:val="007319F4"/>
    <w:rsid w:val="00733CC8"/>
    <w:rsid w:val="00735B29"/>
    <w:rsid w:val="007362B5"/>
    <w:rsid w:val="00744CFA"/>
    <w:rsid w:val="00746EEB"/>
    <w:rsid w:val="00750A59"/>
    <w:rsid w:val="00750B16"/>
    <w:rsid w:val="00755B55"/>
    <w:rsid w:val="007574A6"/>
    <w:rsid w:val="00762781"/>
    <w:rsid w:val="0076345C"/>
    <w:rsid w:val="007648AB"/>
    <w:rsid w:val="00767FCA"/>
    <w:rsid w:val="00776EAC"/>
    <w:rsid w:val="007808B1"/>
    <w:rsid w:val="007831FF"/>
    <w:rsid w:val="00786EB6"/>
    <w:rsid w:val="007874F2"/>
    <w:rsid w:val="00790C19"/>
    <w:rsid w:val="007952C6"/>
    <w:rsid w:val="00797EAD"/>
    <w:rsid w:val="007A00B3"/>
    <w:rsid w:val="007A7B95"/>
    <w:rsid w:val="007A7BF1"/>
    <w:rsid w:val="007B1D2C"/>
    <w:rsid w:val="007B27B5"/>
    <w:rsid w:val="007B648B"/>
    <w:rsid w:val="007B6B67"/>
    <w:rsid w:val="007C19DB"/>
    <w:rsid w:val="007C35AE"/>
    <w:rsid w:val="007C58D7"/>
    <w:rsid w:val="007D12EA"/>
    <w:rsid w:val="007D2A6D"/>
    <w:rsid w:val="007D5AE7"/>
    <w:rsid w:val="007D60F6"/>
    <w:rsid w:val="007E7BCC"/>
    <w:rsid w:val="007F13C4"/>
    <w:rsid w:val="007F16DD"/>
    <w:rsid w:val="0080069D"/>
    <w:rsid w:val="00802AB4"/>
    <w:rsid w:val="00802D1A"/>
    <w:rsid w:val="008042AE"/>
    <w:rsid w:val="00806003"/>
    <w:rsid w:val="008074A3"/>
    <w:rsid w:val="008076CF"/>
    <w:rsid w:val="0081455C"/>
    <w:rsid w:val="00820B83"/>
    <w:rsid w:val="00823B97"/>
    <w:rsid w:val="00823E97"/>
    <w:rsid w:val="00825353"/>
    <w:rsid w:val="00831A84"/>
    <w:rsid w:val="00832197"/>
    <w:rsid w:val="00834D58"/>
    <w:rsid w:val="00837916"/>
    <w:rsid w:val="0084027F"/>
    <w:rsid w:val="008434F1"/>
    <w:rsid w:val="00845B6E"/>
    <w:rsid w:val="00847059"/>
    <w:rsid w:val="00847E75"/>
    <w:rsid w:val="0085119B"/>
    <w:rsid w:val="00851C39"/>
    <w:rsid w:val="008542D7"/>
    <w:rsid w:val="008551D2"/>
    <w:rsid w:val="00856B1B"/>
    <w:rsid w:val="00856B1C"/>
    <w:rsid w:val="008575C9"/>
    <w:rsid w:val="00857A39"/>
    <w:rsid w:val="008604B6"/>
    <w:rsid w:val="0086284D"/>
    <w:rsid w:val="00862F96"/>
    <w:rsid w:val="00867DE4"/>
    <w:rsid w:val="008701BF"/>
    <w:rsid w:val="00872E57"/>
    <w:rsid w:val="0087478B"/>
    <w:rsid w:val="0087697E"/>
    <w:rsid w:val="00877A02"/>
    <w:rsid w:val="00880A82"/>
    <w:rsid w:val="00882383"/>
    <w:rsid w:val="00883261"/>
    <w:rsid w:val="0088346E"/>
    <w:rsid w:val="0088652F"/>
    <w:rsid w:val="008879E7"/>
    <w:rsid w:val="00895277"/>
    <w:rsid w:val="008A0C98"/>
    <w:rsid w:val="008A36B7"/>
    <w:rsid w:val="008A7F52"/>
    <w:rsid w:val="008B1353"/>
    <w:rsid w:val="008B3813"/>
    <w:rsid w:val="008B5731"/>
    <w:rsid w:val="008B6966"/>
    <w:rsid w:val="008C3D6E"/>
    <w:rsid w:val="008C5882"/>
    <w:rsid w:val="008D289B"/>
    <w:rsid w:val="008D5079"/>
    <w:rsid w:val="008D73C8"/>
    <w:rsid w:val="008E3798"/>
    <w:rsid w:val="008E4005"/>
    <w:rsid w:val="008E4DE9"/>
    <w:rsid w:val="008E6AD7"/>
    <w:rsid w:val="008E7401"/>
    <w:rsid w:val="008E7DB6"/>
    <w:rsid w:val="008F2266"/>
    <w:rsid w:val="008F2736"/>
    <w:rsid w:val="008F37D1"/>
    <w:rsid w:val="008F44DD"/>
    <w:rsid w:val="008F6EE1"/>
    <w:rsid w:val="009012C2"/>
    <w:rsid w:val="00901E97"/>
    <w:rsid w:val="00905BE8"/>
    <w:rsid w:val="009106DF"/>
    <w:rsid w:val="00910EF6"/>
    <w:rsid w:val="00912D07"/>
    <w:rsid w:val="0091362B"/>
    <w:rsid w:val="009138E1"/>
    <w:rsid w:val="00913C48"/>
    <w:rsid w:val="00914755"/>
    <w:rsid w:val="00915567"/>
    <w:rsid w:val="00921069"/>
    <w:rsid w:val="00921753"/>
    <w:rsid w:val="00921E39"/>
    <w:rsid w:val="00924774"/>
    <w:rsid w:val="009256FD"/>
    <w:rsid w:val="00926801"/>
    <w:rsid w:val="0093075C"/>
    <w:rsid w:val="00930BDC"/>
    <w:rsid w:val="009333EA"/>
    <w:rsid w:val="00933A25"/>
    <w:rsid w:val="00941946"/>
    <w:rsid w:val="0094381D"/>
    <w:rsid w:val="00946C59"/>
    <w:rsid w:val="00950B37"/>
    <w:rsid w:val="00952196"/>
    <w:rsid w:val="009713B2"/>
    <w:rsid w:val="0097339F"/>
    <w:rsid w:val="00973431"/>
    <w:rsid w:val="009738DC"/>
    <w:rsid w:val="009740A5"/>
    <w:rsid w:val="00975023"/>
    <w:rsid w:val="00976A01"/>
    <w:rsid w:val="009770AC"/>
    <w:rsid w:val="00980638"/>
    <w:rsid w:val="00985AEF"/>
    <w:rsid w:val="00987BA4"/>
    <w:rsid w:val="00987F4F"/>
    <w:rsid w:val="00995123"/>
    <w:rsid w:val="009A009F"/>
    <w:rsid w:val="009A4F0C"/>
    <w:rsid w:val="009B4732"/>
    <w:rsid w:val="009B5FED"/>
    <w:rsid w:val="009C11A4"/>
    <w:rsid w:val="009C4586"/>
    <w:rsid w:val="009C4CBD"/>
    <w:rsid w:val="009C6E14"/>
    <w:rsid w:val="009D77BB"/>
    <w:rsid w:val="009E30C0"/>
    <w:rsid w:val="009E365F"/>
    <w:rsid w:val="009F1E8A"/>
    <w:rsid w:val="009F1FB5"/>
    <w:rsid w:val="009F278C"/>
    <w:rsid w:val="009F3180"/>
    <w:rsid w:val="009F637B"/>
    <w:rsid w:val="009F6B89"/>
    <w:rsid w:val="00A0152A"/>
    <w:rsid w:val="00A02670"/>
    <w:rsid w:val="00A03419"/>
    <w:rsid w:val="00A061EA"/>
    <w:rsid w:val="00A06B9B"/>
    <w:rsid w:val="00A13787"/>
    <w:rsid w:val="00A14225"/>
    <w:rsid w:val="00A21250"/>
    <w:rsid w:val="00A2241C"/>
    <w:rsid w:val="00A228E2"/>
    <w:rsid w:val="00A31FF9"/>
    <w:rsid w:val="00A356C3"/>
    <w:rsid w:val="00A36989"/>
    <w:rsid w:val="00A36BFE"/>
    <w:rsid w:val="00A37711"/>
    <w:rsid w:val="00A452F3"/>
    <w:rsid w:val="00A456DE"/>
    <w:rsid w:val="00A46951"/>
    <w:rsid w:val="00A47D68"/>
    <w:rsid w:val="00A5232A"/>
    <w:rsid w:val="00A5291C"/>
    <w:rsid w:val="00A52FE3"/>
    <w:rsid w:val="00A53273"/>
    <w:rsid w:val="00A551B7"/>
    <w:rsid w:val="00A55F14"/>
    <w:rsid w:val="00A628C3"/>
    <w:rsid w:val="00A67EA2"/>
    <w:rsid w:val="00A727A6"/>
    <w:rsid w:val="00A77FA8"/>
    <w:rsid w:val="00A8000B"/>
    <w:rsid w:val="00A8196F"/>
    <w:rsid w:val="00A81AC8"/>
    <w:rsid w:val="00A81B42"/>
    <w:rsid w:val="00A87ED1"/>
    <w:rsid w:val="00A9141E"/>
    <w:rsid w:val="00A92991"/>
    <w:rsid w:val="00AA46B1"/>
    <w:rsid w:val="00AA6390"/>
    <w:rsid w:val="00AB2A00"/>
    <w:rsid w:val="00AB3332"/>
    <w:rsid w:val="00AB5E55"/>
    <w:rsid w:val="00AB6B67"/>
    <w:rsid w:val="00AC1A2D"/>
    <w:rsid w:val="00AC4E57"/>
    <w:rsid w:val="00AD4F5D"/>
    <w:rsid w:val="00AD66B5"/>
    <w:rsid w:val="00AE1603"/>
    <w:rsid w:val="00AE2332"/>
    <w:rsid w:val="00AE4FF2"/>
    <w:rsid w:val="00AE643B"/>
    <w:rsid w:val="00AE7741"/>
    <w:rsid w:val="00AF30D9"/>
    <w:rsid w:val="00B00986"/>
    <w:rsid w:val="00B01BC7"/>
    <w:rsid w:val="00B101CD"/>
    <w:rsid w:val="00B16D7F"/>
    <w:rsid w:val="00B17516"/>
    <w:rsid w:val="00B22D52"/>
    <w:rsid w:val="00B256D7"/>
    <w:rsid w:val="00B3031F"/>
    <w:rsid w:val="00B366B7"/>
    <w:rsid w:val="00B36FFD"/>
    <w:rsid w:val="00B377FD"/>
    <w:rsid w:val="00B40BC8"/>
    <w:rsid w:val="00B414E7"/>
    <w:rsid w:val="00B43CA0"/>
    <w:rsid w:val="00B46D73"/>
    <w:rsid w:val="00B46DEE"/>
    <w:rsid w:val="00B47576"/>
    <w:rsid w:val="00B475E9"/>
    <w:rsid w:val="00B50DC2"/>
    <w:rsid w:val="00B51300"/>
    <w:rsid w:val="00B517D3"/>
    <w:rsid w:val="00B52F8A"/>
    <w:rsid w:val="00B57155"/>
    <w:rsid w:val="00B601EC"/>
    <w:rsid w:val="00B62E7C"/>
    <w:rsid w:val="00B670B7"/>
    <w:rsid w:val="00B67495"/>
    <w:rsid w:val="00B67B96"/>
    <w:rsid w:val="00B70FA0"/>
    <w:rsid w:val="00B801BA"/>
    <w:rsid w:val="00B80502"/>
    <w:rsid w:val="00B81589"/>
    <w:rsid w:val="00B83908"/>
    <w:rsid w:val="00B92CF0"/>
    <w:rsid w:val="00BA4C20"/>
    <w:rsid w:val="00BA5F5B"/>
    <w:rsid w:val="00BB016C"/>
    <w:rsid w:val="00BB07CC"/>
    <w:rsid w:val="00BB1277"/>
    <w:rsid w:val="00BB184C"/>
    <w:rsid w:val="00BB5C23"/>
    <w:rsid w:val="00BB6F07"/>
    <w:rsid w:val="00BC0DBF"/>
    <w:rsid w:val="00BC1FF0"/>
    <w:rsid w:val="00BC6EB5"/>
    <w:rsid w:val="00BD09CC"/>
    <w:rsid w:val="00BD150D"/>
    <w:rsid w:val="00BD2F6C"/>
    <w:rsid w:val="00BD56E5"/>
    <w:rsid w:val="00BE137A"/>
    <w:rsid w:val="00BE1CF5"/>
    <w:rsid w:val="00BE3308"/>
    <w:rsid w:val="00BE6EEE"/>
    <w:rsid w:val="00BE793F"/>
    <w:rsid w:val="00BF1F21"/>
    <w:rsid w:val="00BF450F"/>
    <w:rsid w:val="00BF589C"/>
    <w:rsid w:val="00BF5AFB"/>
    <w:rsid w:val="00BF6D55"/>
    <w:rsid w:val="00BF70F4"/>
    <w:rsid w:val="00C051ED"/>
    <w:rsid w:val="00C07C13"/>
    <w:rsid w:val="00C119E5"/>
    <w:rsid w:val="00C12F0E"/>
    <w:rsid w:val="00C2055D"/>
    <w:rsid w:val="00C22B7E"/>
    <w:rsid w:val="00C23839"/>
    <w:rsid w:val="00C23E80"/>
    <w:rsid w:val="00C24CAD"/>
    <w:rsid w:val="00C25CA9"/>
    <w:rsid w:val="00C274FA"/>
    <w:rsid w:val="00C32A17"/>
    <w:rsid w:val="00C332D4"/>
    <w:rsid w:val="00C34FC7"/>
    <w:rsid w:val="00C3794C"/>
    <w:rsid w:val="00C414F7"/>
    <w:rsid w:val="00C44E1E"/>
    <w:rsid w:val="00C456CF"/>
    <w:rsid w:val="00C46EA3"/>
    <w:rsid w:val="00C476E9"/>
    <w:rsid w:val="00C517BB"/>
    <w:rsid w:val="00C5224F"/>
    <w:rsid w:val="00C53E8E"/>
    <w:rsid w:val="00C55BA0"/>
    <w:rsid w:val="00C55F16"/>
    <w:rsid w:val="00C60C1C"/>
    <w:rsid w:val="00C61002"/>
    <w:rsid w:val="00C6263E"/>
    <w:rsid w:val="00C66431"/>
    <w:rsid w:val="00C66EDB"/>
    <w:rsid w:val="00C739A0"/>
    <w:rsid w:val="00C74A48"/>
    <w:rsid w:val="00C74BBF"/>
    <w:rsid w:val="00C80676"/>
    <w:rsid w:val="00C82A69"/>
    <w:rsid w:val="00C8327F"/>
    <w:rsid w:val="00C85C4B"/>
    <w:rsid w:val="00C8768F"/>
    <w:rsid w:val="00C901B7"/>
    <w:rsid w:val="00C90DC2"/>
    <w:rsid w:val="00C94AE8"/>
    <w:rsid w:val="00CA3199"/>
    <w:rsid w:val="00CA374F"/>
    <w:rsid w:val="00CA6DF7"/>
    <w:rsid w:val="00CA75D3"/>
    <w:rsid w:val="00CB2175"/>
    <w:rsid w:val="00CC09FC"/>
    <w:rsid w:val="00CC369F"/>
    <w:rsid w:val="00CC54B7"/>
    <w:rsid w:val="00CC60FB"/>
    <w:rsid w:val="00CC75C9"/>
    <w:rsid w:val="00CD0D3F"/>
    <w:rsid w:val="00CD13D6"/>
    <w:rsid w:val="00CD1FE0"/>
    <w:rsid w:val="00CD3CD3"/>
    <w:rsid w:val="00CD61DD"/>
    <w:rsid w:val="00CD6889"/>
    <w:rsid w:val="00CE24F1"/>
    <w:rsid w:val="00CE6F45"/>
    <w:rsid w:val="00CE7BC8"/>
    <w:rsid w:val="00CF009F"/>
    <w:rsid w:val="00CF2A0E"/>
    <w:rsid w:val="00CF380E"/>
    <w:rsid w:val="00CF4088"/>
    <w:rsid w:val="00CF4D25"/>
    <w:rsid w:val="00CF5C6B"/>
    <w:rsid w:val="00CF7B40"/>
    <w:rsid w:val="00D02970"/>
    <w:rsid w:val="00D05D27"/>
    <w:rsid w:val="00D06794"/>
    <w:rsid w:val="00D07EB2"/>
    <w:rsid w:val="00D07F50"/>
    <w:rsid w:val="00D13B27"/>
    <w:rsid w:val="00D168EE"/>
    <w:rsid w:val="00D16A4F"/>
    <w:rsid w:val="00D234BF"/>
    <w:rsid w:val="00D235C8"/>
    <w:rsid w:val="00D249A1"/>
    <w:rsid w:val="00D263ED"/>
    <w:rsid w:val="00D302DF"/>
    <w:rsid w:val="00D34C74"/>
    <w:rsid w:val="00D36B7E"/>
    <w:rsid w:val="00D370CA"/>
    <w:rsid w:val="00D4044F"/>
    <w:rsid w:val="00D431F6"/>
    <w:rsid w:val="00D45A07"/>
    <w:rsid w:val="00D46755"/>
    <w:rsid w:val="00D51770"/>
    <w:rsid w:val="00D527D5"/>
    <w:rsid w:val="00D544EB"/>
    <w:rsid w:val="00D546A7"/>
    <w:rsid w:val="00D575FA"/>
    <w:rsid w:val="00D578F8"/>
    <w:rsid w:val="00D671FF"/>
    <w:rsid w:val="00D70C5C"/>
    <w:rsid w:val="00D77B4A"/>
    <w:rsid w:val="00D82AE4"/>
    <w:rsid w:val="00D84089"/>
    <w:rsid w:val="00D84391"/>
    <w:rsid w:val="00D848F9"/>
    <w:rsid w:val="00D860B5"/>
    <w:rsid w:val="00D8779D"/>
    <w:rsid w:val="00D90FB8"/>
    <w:rsid w:val="00D959CC"/>
    <w:rsid w:val="00DA1A64"/>
    <w:rsid w:val="00DA249F"/>
    <w:rsid w:val="00DB5052"/>
    <w:rsid w:val="00DB533D"/>
    <w:rsid w:val="00DB5E6F"/>
    <w:rsid w:val="00DB6F16"/>
    <w:rsid w:val="00DC0565"/>
    <w:rsid w:val="00DC16C0"/>
    <w:rsid w:val="00DC17F7"/>
    <w:rsid w:val="00DC5191"/>
    <w:rsid w:val="00DC63CB"/>
    <w:rsid w:val="00DD392E"/>
    <w:rsid w:val="00DE09C6"/>
    <w:rsid w:val="00DE4F56"/>
    <w:rsid w:val="00DE7058"/>
    <w:rsid w:val="00DE7EF5"/>
    <w:rsid w:val="00DF3EED"/>
    <w:rsid w:val="00DF44B2"/>
    <w:rsid w:val="00E01291"/>
    <w:rsid w:val="00E019E5"/>
    <w:rsid w:val="00E01CC1"/>
    <w:rsid w:val="00E020F9"/>
    <w:rsid w:val="00E03A96"/>
    <w:rsid w:val="00E05DA3"/>
    <w:rsid w:val="00E12147"/>
    <w:rsid w:val="00E133AA"/>
    <w:rsid w:val="00E20C01"/>
    <w:rsid w:val="00E230FC"/>
    <w:rsid w:val="00E23432"/>
    <w:rsid w:val="00E23E73"/>
    <w:rsid w:val="00E26FEE"/>
    <w:rsid w:val="00E305C5"/>
    <w:rsid w:val="00E354FB"/>
    <w:rsid w:val="00E37460"/>
    <w:rsid w:val="00E40987"/>
    <w:rsid w:val="00E414CA"/>
    <w:rsid w:val="00E4562C"/>
    <w:rsid w:val="00E579EF"/>
    <w:rsid w:val="00E60D51"/>
    <w:rsid w:val="00E63714"/>
    <w:rsid w:val="00E63D10"/>
    <w:rsid w:val="00E65A5C"/>
    <w:rsid w:val="00E66DD6"/>
    <w:rsid w:val="00E67BB8"/>
    <w:rsid w:val="00E707F8"/>
    <w:rsid w:val="00E72553"/>
    <w:rsid w:val="00E76C56"/>
    <w:rsid w:val="00E842F7"/>
    <w:rsid w:val="00E84AEB"/>
    <w:rsid w:val="00E85F27"/>
    <w:rsid w:val="00E863BB"/>
    <w:rsid w:val="00E962E7"/>
    <w:rsid w:val="00E979F4"/>
    <w:rsid w:val="00EA0845"/>
    <w:rsid w:val="00EA1ED1"/>
    <w:rsid w:val="00EA218E"/>
    <w:rsid w:val="00EA27C6"/>
    <w:rsid w:val="00EA2E44"/>
    <w:rsid w:val="00EA3B97"/>
    <w:rsid w:val="00EB09DA"/>
    <w:rsid w:val="00EB0C28"/>
    <w:rsid w:val="00EB3D16"/>
    <w:rsid w:val="00EC0568"/>
    <w:rsid w:val="00EC1D17"/>
    <w:rsid w:val="00EC39B5"/>
    <w:rsid w:val="00EC6993"/>
    <w:rsid w:val="00EC7213"/>
    <w:rsid w:val="00ED523F"/>
    <w:rsid w:val="00ED7B0B"/>
    <w:rsid w:val="00EF15E6"/>
    <w:rsid w:val="00EF44A1"/>
    <w:rsid w:val="00F02C76"/>
    <w:rsid w:val="00F057F3"/>
    <w:rsid w:val="00F06D7F"/>
    <w:rsid w:val="00F10BD0"/>
    <w:rsid w:val="00F134A4"/>
    <w:rsid w:val="00F13A42"/>
    <w:rsid w:val="00F15660"/>
    <w:rsid w:val="00F159D9"/>
    <w:rsid w:val="00F203E4"/>
    <w:rsid w:val="00F23A2C"/>
    <w:rsid w:val="00F257F1"/>
    <w:rsid w:val="00F41192"/>
    <w:rsid w:val="00F412F2"/>
    <w:rsid w:val="00F504E8"/>
    <w:rsid w:val="00F53CFA"/>
    <w:rsid w:val="00F54D77"/>
    <w:rsid w:val="00F6141F"/>
    <w:rsid w:val="00F61BFA"/>
    <w:rsid w:val="00F719B1"/>
    <w:rsid w:val="00F71D1C"/>
    <w:rsid w:val="00F747CB"/>
    <w:rsid w:val="00F753C9"/>
    <w:rsid w:val="00F7553B"/>
    <w:rsid w:val="00F76378"/>
    <w:rsid w:val="00F8318A"/>
    <w:rsid w:val="00F93C27"/>
    <w:rsid w:val="00F9756D"/>
    <w:rsid w:val="00FA2418"/>
    <w:rsid w:val="00FB1D2E"/>
    <w:rsid w:val="00FB6BED"/>
    <w:rsid w:val="00FB6DEC"/>
    <w:rsid w:val="00FC25C1"/>
    <w:rsid w:val="00FC3195"/>
    <w:rsid w:val="00FC4630"/>
    <w:rsid w:val="00FC668F"/>
    <w:rsid w:val="00FD0511"/>
    <w:rsid w:val="00FD1226"/>
    <w:rsid w:val="00FD29B4"/>
    <w:rsid w:val="00FD38AF"/>
    <w:rsid w:val="00FD7AB1"/>
    <w:rsid w:val="00FE0901"/>
    <w:rsid w:val="00FE1B63"/>
    <w:rsid w:val="00FF1FD5"/>
    <w:rsid w:val="00FF3357"/>
    <w:rsid w:val="00FF7093"/>
    <w:rsid w:val="00FF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8609"/>
    <o:shapelayout v:ext="edit">
      <o:idmap v:ext="edit" data="1"/>
    </o:shapelayout>
  </w:shapeDefaults>
  <w:decimalSymbol w:val="."/>
  <w:listSeparator w:val=","/>
  <w15:chartTrackingRefBased/>
  <w15:docId w15:val="{DFDFEF7B-0EAA-4745-9469-CED640F9B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007F"/>
    <w:pPr>
      <w:spacing w:after="240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D200E"/>
    <w:pPr>
      <w:keepNext/>
      <w:spacing w:after="0"/>
      <w:jc w:val="right"/>
      <w:outlineLvl w:val="0"/>
    </w:pPr>
    <w:rPr>
      <w:rFonts w:ascii="Perpetua" w:hAnsi="Perpetua"/>
      <w:spacing w:val="10"/>
      <w:sz w:val="40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3C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73C3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D200E"/>
    <w:rPr>
      <w:rFonts w:ascii="Perpetua" w:hAnsi="Perpetua" w:cs="Times New Roman"/>
      <w:spacing w:val="10"/>
      <w:sz w:val="24"/>
      <w:szCs w:val="24"/>
      <w:lang w:val="en-GB" w:eastAsia="x-none"/>
    </w:rPr>
  </w:style>
  <w:style w:type="character" w:customStyle="1" w:styleId="Heading2Char">
    <w:name w:val="Heading 2 Char"/>
    <w:link w:val="Heading2"/>
    <w:uiPriority w:val="99"/>
    <w:semiHidden/>
    <w:locked/>
    <w:rsid w:val="00273C32"/>
    <w:rPr>
      <w:rFonts w:ascii="Cambria" w:hAnsi="Cambria" w:cs="Times New Roman"/>
      <w:b/>
      <w:bCs/>
      <w:i/>
      <w:iCs/>
      <w:sz w:val="28"/>
      <w:szCs w:val="28"/>
      <w:lang w:val="en-GB" w:eastAsia="x-none"/>
    </w:rPr>
  </w:style>
  <w:style w:type="character" w:customStyle="1" w:styleId="Heading3Char">
    <w:name w:val="Heading 3 Char"/>
    <w:link w:val="Heading3"/>
    <w:uiPriority w:val="99"/>
    <w:semiHidden/>
    <w:locked/>
    <w:rsid w:val="00273C32"/>
    <w:rPr>
      <w:rFonts w:ascii="Cambria" w:hAnsi="Cambria" w:cs="Times New Roman"/>
      <w:b/>
      <w:bCs/>
      <w:sz w:val="26"/>
      <w:szCs w:val="26"/>
      <w:lang w:val="en-GB" w:eastAsia="x-none"/>
    </w:rPr>
  </w:style>
  <w:style w:type="paragraph" w:styleId="Header">
    <w:name w:val="header"/>
    <w:basedOn w:val="Normal"/>
    <w:link w:val="HeaderChar"/>
    <w:uiPriority w:val="99"/>
    <w:rsid w:val="002F793F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5D200E"/>
    <w:rPr>
      <w:rFonts w:cs="Times New Roman"/>
      <w:sz w:val="22"/>
      <w:szCs w:val="22"/>
      <w:lang w:val="en-GB" w:eastAsia="x-none"/>
    </w:rPr>
  </w:style>
  <w:style w:type="paragraph" w:styleId="Footer">
    <w:name w:val="footer"/>
    <w:basedOn w:val="Normal"/>
    <w:link w:val="FooterChar"/>
    <w:uiPriority w:val="99"/>
    <w:rsid w:val="002F793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2F7723"/>
    <w:rPr>
      <w:rFonts w:cs="Times New Roman"/>
      <w:lang w:val="x-none" w:eastAsia="en-US"/>
    </w:rPr>
  </w:style>
  <w:style w:type="table" w:styleId="TableGrid">
    <w:name w:val="Table Grid"/>
    <w:basedOn w:val="TableNormal"/>
    <w:uiPriority w:val="99"/>
    <w:rsid w:val="00CF2A0E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A0341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5D200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5D200E"/>
    <w:rPr>
      <w:rFonts w:ascii="Tahoma" w:hAnsi="Tahoma" w:cs="Tahoma"/>
      <w:sz w:val="16"/>
      <w:szCs w:val="16"/>
      <w:lang w:val="en-GB" w:eastAsia="x-none"/>
    </w:rPr>
  </w:style>
  <w:style w:type="paragraph" w:styleId="BodyText">
    <w:name w:val="Body Text"/>
    <w:basedOn w:val="Normal"/>
    <w:link w:val="BodyTextChar"/>
    <w:uiPriority w:val="99"/>
    <w:rsid w:val="00273C32"/>
    <w:pPr>
      <w:spacing w:after="120"/>
    </w:pPr>
    <w:rPr>
      <w:rFonts w:ascii="Arial" w:hAnsi="Arial"/>
      <w:sz w:val="24"/>
      <w:szCs w:val="20"/>
    </w:rPr>
  </w:style>
  <w:style w:type="character" w:customStyle="1" w:styleId="BodyTextChar">
    <w:name w:val="Body Text Char"/>
    <w:link w:val="BodyText"/>
    <w:uiPriority w:val="99"/>
    <w:locked/>
    <w:rsid w:val="00273C32"/>
    <w:rPr>
      <w:rFonts w:ascii="Arial" w:hAnsi="Arial" w:cs="Times New Roman"/>
      <w:sz w:val="24"/>
      <w:lang w:val="en-GB" w:eastAsia="x-none"/>
    </w:rPr>
  </w:style>
  <w:style w:type="paragraph" w:styleId="ListParagraph">
    <w:name w:val="List Paragraph"/>
    <w:basedOn w:val="Normal"/>
    <w:uiPriority w:val="34"/>
    <w:qFormat/>
    <w:rsid w:val="008042AE"/>
    <w:pPr>
      <w:spacing w:after="0"/>
      <w:ind w:left="720"/>
      <w:contextualSpacing/>
    </w:pPr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061EA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A061EA"/>
    <w:rPr>
      <w:rFonts w:cs="Times New Roman"/>
      <w:sz w:val="22"/>
      <w:szCs w:val="22"/>
      <w:lang w:val="en-GB" w:eastAsia="x-none"/>
    </w:rPr>
  </w:style>
  <w:style w:type="paragraph" w:styleId="BlockText">
    <w:name w:val="Block Text"/>
    <w:basedOn w:val="Normal"/>
    <w:uiPriority w:val="99"/>
    <w:rsid w:val="00A061EA"/>
    <w:pPr>
      <w:spacing w:after="0"/>
      <w:ind w:left="-720" w:right="-720"/>
    </w:pPr>
    <w:rPr>
      <w:sz w:val="24"/>
      <w:szCs w:val="24"/>
    </w:rPr>
  </w:style>
  <w:style w:type="paragraph" w:styleId="NormalWeb">
    <w:name w:val="Normal (Web)"/>
    <w:basedOn w:val="Normal"/>
    <w:uiPriority w:val="99"/>
    <w:rsid w:val="00914755"/>
    <w:pPr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  <w:style w:type="character" w:styleId="CommentReference">
    <w:name w:val="annotation reference"/>
    <w:uiPriority w:val="99"/>
    <w:semiHidden/>
    <w:rsid w:val="00CA75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A75D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CA75D3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A75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CA75D3"/>
    <w:rPr>
      <w:rFonts w:cs="Times New Roman"/>
      <w:b/>
      <w:bCs/>
      <w:lang w:val="x-none" w:eastAsia="en-US"/>
    </w:rPr>
  </w:style>
  <w:style w:type="paragraph" w:styleId="NoSpacing">
    <w:name w:val="No Spacing"/>
    <w:uiPriority w:val="1"/>
    <w:qFormat/>
    <w:rsid w:val="00522D6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AE7B6-6BDC-47FA-B532-86393172E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 team: safer recruitment pack: job description and person specification v1 Jan 09</vt:lpstr>
    </vt:vector>
  </TitlesOfParts>
  <Company>Veale Wasbrough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 team: safer recruitment pack: job description and person specification v1 Jan 09</dc:title>
  <dc:subject/>
  <dc:creator>Felicity Larter</dc:creator>
  <cp:keywords/>
  <dc:description>On Gateway &gt;&gt; Education know-how pages &gt;&gt; Safer recruitmentOn Ferret biblio no 10785 - reviewed for currency 22.1.09</dc:description>
  <cp:lastModifiedBy>Paul Hansford</cp:lastModifiedBy>
  <cp:revision>2</cp:revision>
  <cp:lastPrinted>2018-04-13T08:49:00Z</cp:lastPrinted>
  <dcterms:created xsi:type="dcterms:W3CDTF">2019-12-02T17:26:00Z</dcterms:created>
  <dcterms:modified xsi:type="dcterms:W3CDTF">2019-12-02T17:26:00Z</dcterms:modified>
</cp:coreProperties>
</file>